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DDBAB">
      <w:pPr>
        <w:pStyle w:val="20"/>
        <w:bidi w:val="0"/>
        <w:rPr>
          <w:rFonts w:hint="eastAsia"/>
          <w:lang w:val="en-US" w:eastAsia="zh-CN"/>
        </w:rPr>
      </w:pPr>
      <w:r>
        <w:rPr>
          <w:rFonts w:hint="eastAsia"/>
          <w:lang w:val="en-US" w:eastAsia="zh-CN"/>
        </w:rPr>
        <w:t>商家处理规则</w:t>
      </w:r>
    </w:p>
    <w:p w14:paraId="5E8A995C">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生效时间：2024年8月1日</w:t>
      </w:r>
    </w:p>
    <w:p w14:paraId="352F0780">
      <w:pPr>
        <w:pStyle w:val="2"/>
        <w:bidi w:val="0"/>
        <w:rPr>
          <w:rFonts w:hint="default"/>
          <w:lang w:val="en-US" w:eastAsia="zh-CN"/>
        </w:rPr>
      </w:pPr>
      <w:r>
        <w:rPr>
          <w:rFonts w:hint="eastAsia"/>
          <w:lang w:val="en-US" w:eastAsia="zh-CN"/>
        </w:rPr>
        <w:t>一、总则</w:t>
      </w:r>
    </w:p>
    <w:p w14:paraId="0984CE49">
      <w:pPr>
        <w:bidi w:val="0"/>
        <w:rPr>
          <w:rFonts w:hint="eastAsia"/>
          <w:lang w:val="en-US" w:eastAsia="zh-CN"/>
        </w:rPr>
      </w:pPr>
      <w:r>
        <w:rPr>
          <w:rFonts w:hint="eastAsia"/>
        </w:rPr>
        <w:t>为了保证商家信息的真实性，保护消费者的合法权益，维护平台正常经营秩序，特制定本规则。</w:t>
      </w:r>
    </w:p>
    <w:p w14:paraId="684B0792">
      <w:pPr>
        <w:pStyle w:val="2"/>
        <w:bidi w:val="0"/>
        <w:rPr>
          <w:rFonts w:hint="eastAsia"/>
          <w:lang w:val="en-US" w:eastAsia="zh-CN"/>
        </w:rPr>
      </w:pPr>
      <w:r>
        <w:rPr>
          <w:rFonts w:hint="eastAsia"/>
          <w:lang w:val="en-US" w:eastAsia="zh-CN"/>
        </w:rPr>
        <w:t>二、商家虚假信息处理</w:t>
      </w:r>
    </w:p>
    <w:p w14:paraId="34AC1560">
      <w:pPr>
        <w:pStyle w:val="3"/>
        <w:bidi w:val="0"/>
        <w:rPr>
          <w:rFonts w:hint="eastAsia"/>
          <w:lang w:val="en-US" w:eastAsia="zh-CN"/>
        </w:rPr>
      </w:pPr>
      <w:r>
        <w:rPr>
          <w:rFonts w:hint="eastAsia"/>
          <w:lang w:val="en-US" w:eastAsia="zh-CN"/>
        </w:rPr>
        <w:t>2.1商家虚假消息认定</w:t>
      </w:r>
    </w:p>
    <w:p w14:paraId="3E58D931">
      <w:pPr>
        <w:bidi w:val="0"/>
        <w:rPr>
          <w:rFonts w:hint="eastAsia"/>
        </w:rPr>
      </w:pPr>
      <w:r>
        <w:rPr>
          <w:rStyle w:val="21"/>
          <w:rFonts w:hint="eastAsia"/>
          <w:lang w:val="en-US" w:eastAsia="zh-CN"/>
        </w:rPr>
        <w:t>2.1.1</w:t>
      </w:r>
      <w:r>
        <w:rPr>
          <w:rFonts w:hint="eastAsia"/>
        </w:rPr>
        <w:t>商家虚假信息是指商家以伪造、变造、盗用及/或其他形式向平台、消费者或其他第三方提供虚假、过期、失效或与实际不符信息的行为，包括但不限于以下人员（以下统称“利益相关方”）自行、委托他人或帮助他人实施的上述行为：</w:t>
      </w:r>
    </w:p>
    <w:p w14:paraId="716CB5BB">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店铺（包括关联店铺，下同）入驻人、管理人、紧急联系人、企业法定代表人、股东、董事、监事、管理人员、员工（以下统称“相关人员”）；</w:t>
      </w:r>
    </w:p>
    <w:p w14:paraId="54EF7024">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相关人员的亲友；</w:t>
      </w:r>
    </w:p>
    <w:p w14:paraId="686F5D27">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与相关人员存在利益关系（如合作/合伙/入股/咨询顾问/代理/雇佣关系、债权债务关系等）的人员。店铺的其他关联方。</w:t>
      </w:r>
    </w:p>
    <w:p w14:paraId="1478C8C5">
      <w:pPr>
        <w:bidi w:val="0"/>
        <w:rPr>
          <w:rFonts w:hint="eastAsia"/>
          <w:lang w:val="en-US" w:eastAsia="zh-CN"/>
        </w:rPr>
      </w:pPr>
      <w:r>
        <w:rPr>
          <w:rStyle w:val="21"/>
          <w:rFonts w:hint="eastAsia"/>
          <w:lang w:val="en-US" w:eastAsia="zh-CN"/>
        </w:rPr>
        <w:t>2.1.2</w:t>
      </w:r>
      <w:r>
        <w:rPr>
          <w:rFonts w:hint="eastAsia"/>
          <w:lang w:val="en-US" w:eastAsia="zh-CN"/>
        </w:rPr>
        <w:t>常见商家虚假信息部分列举如下：</w:t>
      </w:r>
    </w:p>
    <w:p w14:paraId="5B611B3B">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商家提供虚假、过期、失效或与实际不符的主体资质（如企业营业资质（营业执照、商业注册或登记凭证等）、一般纳税人资格证明等）、品牌资质（如品牌授权书、品牌商标注册证等）、行业资质（如医疗器械经营备案凭证、食品经营许可证或食品经营网络备案等）、商品资质（如专利证书、ccc认证证书、检测报告等）等；</w:t>
      </w:r>
    </w:p>
    <w:p w14:paraId="4E5CC25A">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商家提供虚假、过期、失效或与实际不符的进货凭证、物流凭证（如发货记录）、被权利人投诉品牌资质无效等；</w:t>
      </w:r>
    </w:p>
    <w:p w14:paraId="269C1CBB">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商家提供虚假、过期、失效或与实际不符的聊天记录、交易快照等；</w:t>
      </w:r>
    </w:p>
    <w:p w14:paraId="0030D2CE">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其他误导平台、用户、其他第三方的虚假信息。</w:t>
      </w:r>
    </w:p>
    <w:p w14:paraId="5CC56310">
      <w:pPr>
        <w:bidi w:val="0"/>
        <w:rPr>
          <w:rFonts w:hint="eastAsia"/>
        </w:rPr>
      </w:pPr>
      <w:r>
        <w:rPr>
          <w:rStyle w:val="21"/>
          <w:rFonts w:hint="eastAsia"/>
          <w:lang w:val="en-US" w:eastAsia="zh-CN"/>
        </w:rPr>
        <w:t>2.1.3</w:t>
      </w:r>
      <w:r>
        <w:rPr>
          <w:rFonts w:hint="eastAsia"/>
          <w:lang w:eastAsia="zh-CN"/>
        </w:rPr>
        <w:t>星火云购</w:t>
      </w:r>
      <w:r>
        <w:rPr>
          <w:rFonts w:hint="eastAsia"/>
        </w:rPr>
        <w:t>平台有权随时对商家的提供的信息及数据获取/使用行为进行查阅、监测，有权根据用户反馈数据、外部反馈数据、物流数据、海量商家数据使用习惯、生活常识等因素单方认定商家是否构成虚假信息或存在其他违约违规行为。</w:t>
      </w:r>
    </w:p>
    <w:p w14:paraId="2A402D36">
      <w:pPr>
        <w:bidi w:val="0"/>
        <w:rPr>
          <w:rFonts w:hint="eastAsia"/>
        </w:rPr>
      </w:pPr>
      <w:r>
        <w:rPr>
          <w:rStyle w:val="21"/>
          <w:rFonts w:hint="eastAsia"/>
          <w:lang w:val="en-US" w:eastAsia="zh-CN"/>
        </w:rPr>
        <w:t>2.1.4</w:t>
      </w:r>
      <w:r>
        <w:rPr>
          <w:rFonts w:hint="eastAsia"/>
        </w:rPr>
        <w:t>如平台发现商家存在任何异常，</w:t>
      </w:r>
      <w:r>
        <w:rPr>
          <w:rFonts w:hint="eastAsia"/>
          <w:lang w:eastAsia="zh-CN"/>
        </w:rPr>
        <w:t>星火云购</w:t>
      </w:r>
      <w:r>
        <w:rPr>
          <w:rFonts w:hint="eastAsia"/>
        </w:rPr>
        <w:t>有权质疑并要求商家提供合理解释，商家有义务在平台指定期限内对异常现象进行说明，若商家未在平台规定的合理时间内提供证明或作出合理解释的，该信息将被认定为“虚假信息”。</w:t>
      </w:r>
    </w:p>
    <w:p w14:paraId="4759459A">
      <w:pPr>
        <w:pStyle w:val="3"/>
        <w:bidi w:val="0"/>
        <w:rPr>
          <w:rFonts w:hint="eastAsia"/>
          <w:lang w:val="en-US" w:eastAsia="zh-CN"/>
        </w:rPr>
      </w:pPr>
      <w:r>
        <w:rPr>
          <w:rFonts w:hint="eastAsia"/>
          <w:lang w:val="en-US" w:eastAsia="zh-CN"/>
        </w:rPr>
        <w:t>2.2商家虚假消息违规处理</w:t>
      </w:r>
    </w:p>
    <w:p w14:paraId="0DC879B6">
      <w:pPr>
        <w:bidi w:val="0"/>
        <w:rPr>
          <w:rFonts w:hint="eastAsia"/>
        </w:rPr>
      </w:pPr>
      <w:r>
        <w:rPr>
          <w:rStyle w:val="21"/>
          <w:rFonts w:hint="eastAsia"/>
          <w:lang w:val="en-US" w:eastAsia="zh-CN"/>
        </w:rPr>
        <w:t>2.2.1</w:t>
      </w:r>
      <w:r>
        <w:rPr>
          <w:rFonts w:hint="eastAsia"/>
        </w:rPr>
        <w:t>若商家存在提供虚假信息的，</w:t>
      </w:r>
      <w:r>
        <w:rPr>
          <w:rFonts w:hint="eastAsia"/>
          <w:lang w:eastAsia="zh-CN"/>
        </w:rPr>
        <w:t>星火云购</w:t>
      </w:r>
      <w:r>
        <w:rPr>
          <w:rFonts w:hint="eastAsia"/>
        </w:rPr>
        <w:t>有权视情况对违规商家/店铺采取包括但不限于部分或全部商品降权、屏蔽、下架、禁售、移除资源位、禁止上资源位、移除广告，店铺禁止上新、禁止上架、提高店铺保证金标准、限制店铺资金（包括货款、店铺保证金、活动保证金等，下同）提现、变更店铺名称、解除协议并终止合作等一项或多项处理措施。</w:t>
      </w:r>
    </w:p>
    <w:p w14:paraId="1C245976">
      <w:pPr>
        <w:bidi w:val="0"/>
        <w:rPr>
          <w:rFonts w:hint="eastAsia"/>
        </w:rPr>
      </w:pPr>
      <w:r>
        <w:rPr>
          <w:rFonts w:hint="eastAsia"/>
        </w:rPr>
        <w:t>同时按照表一规定对商家/店铺采取其他处理措施：</w:t>
      </w:r>
    </w:p>
    <w:p w14:paraId="257AC888">
      <w:pPr>
        <w:bidi w:val="0"/>
        <w:rPr>
          <w:rFonts w:hint="eastAsia"/>
          <w:lang w:val="en-US" w:eastAsia="zh-CN"/>
        </w:rPr>
      </w:pPr>
    </w:p>
    <w:tbl>
      <w:tblPr>
        <w:tblStyle w:val="15"/>
        <w:tblpPr w:leftFromText="180" w:rightFromText="180" w:vertAnchor="text" w:horzAnchor="page" w:tblpX="1897" w:tblpY="134"/>
        <w:tblOverlap w:val="never"/>
        <w:tblW w:w="8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3CCA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069" w:type="dxa"/>
            <w:vAlign w:val="center"/>
          </w:tcPr>
          <w:p w14:paraId="18C9DB4B">
            <w:pPr>
              <w:bidi w:val="0"/>
              <w:rPr>
                <w:rFonts w:hint="eastAsia"/>
                <w:lang w:val="en-US" w:eastAsia="zh-CN"/>
              </w:rPr>
            </w:pPr>
            <w:r>
              <w:rPr>
                <w:rFonts w:hint="eastAsia"/>
                <w:lang w:val="en-US" w:eastAsia="zh-CN"/>
              </w:rPr>
              <w:t>违规情况</w:t>
            </w:r>
          </w:p>
        </w:tc>
        <w:tc>
          <w:tcPr>
            <w:tcW w:w="4070" w:type="dxa"/>
            <w:vAlign w:val="center"/>
          </w:tcPr>
          <w:p w14:paraId="12FD76C4">
            <w:pPr>
              <w:bidi w:val="0"/>
              <w:rPr>
                <w:rFonts w:hint="eastAsia"/>
                <w:lang w:val="en-US" w:eastAsia="zh-CN"/>
              </w:rPr>
            </w:pPr>
            <w:r>
              <w:rPr>
                <w:rFonts w:hint="eastAsia"/>
                <w:lang w:val="en-US" w:eastAsia="zh-CN"/>
              </w:rPr>
              <w:t>处理措施</w:t>
            </w:r>
          </w:p>
        </w:tc>
      </w:tr>
      <w:tr w14:paraId="3153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069" w:type="dxa"/>
            <w:vAlign w:val="center"/>
          </w:tcPr>
          <w:p w14:paraId="68140DAD">
            <w:pPr>
              <w:bidi w:val="0"/>
              <w:rPr>
                <w:rFonts w:hint="eastAsia"/>
                <w:lang w:val="en-US" w:eastAsia="zh-CN"/>
              </w:rPr>
            </w:pPr>
            <w:r>
              <w:rPr>
                <w:rFonts w:hint="eastAsia"/>
                <w:lang w:val="en-US" w:eastAsia="zh-CN"/>
              </w:rPr>
              <w:t>提供虚假信息一次</w:t>
            </w:r>
          </w:p>
        </w:tc>
        <w:tc>
          <w:tcPr>
            <w:tcW w:w="4070" w:type="dxa"/>
            <w:vAlign w:val="center"/>
          </w:tcPr>
          <w:p w14:paraId="0022F95D">
            <w:pPr>
              <w:bidi w:val="0"/>
              <w:rPr>
                <w:rFonts w:hint="eastAsia"/>
              </w:rPr>
            </w:pPr>
            <w:r>
              <w:rPr>
                <w:rFonts w:hint="eastAsia"/>
              </w:rPr>
              <w:t>扣除店铺保证金1000元/每次</w:t>
            </w:r>
          </w:p>
        </w:tc>
      </w:tr>
      <w:tr w14:paraId="7B21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069" w:type="dxa"/>
            <w:vAlign w:val="center"/>
          </w:tcPr>
          <w:p w14:paraId="3E31C3D4">
            <w:pPr>
              <w:bidi w:val="0"/>
              <w:rPr>
                <w:rFonts w:hint="eastAsia"/>
              </w:rPr>
            </w:pPr>
            <w:r>
              <w:rPr>
                <w:rFonts w:hint="eastAsia"/>
                <w:lang w:val="en-US" w:eastAsia="zh-CN"/>
              </w:rPr>
              <w:t>提供虚假信息两次</w:t>
            </w:r>
          </w:p>
        </w:tc>
        <w:tc>
          <w:tcPr>
            <w:tcW w:w="4070" w:type="dxa"/>
            <w:vAlign w:val="center"/>
          </w:tcPr>
          <w:p w14:paraId="778B4FD8">
            <w:pPr>
              <w:bidi w:val="0"/>
              <w:rPr>
                <w:rFonts w:hint="eastAsia"/>
              </w:rPr>
            </w:pPr>
            <w:r>
              <w:rPr>
                <w:rFonts w:hint="eastAsia"/>
              </w:rPr>
              <w:t>扣除店铺保证金1000元/每次；店铺降权为期总计3日</w:t>
            </w:r>
          </w:p>
        </w:tc>
      </w:tr>
      <w:tr w14:paraId="007C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4069" w:type="dxa"/>
            <w:vAlign w:val="center"/>
          </w:tcPr>
          <w:p w14:paraId="5E98B31E">
            <w:pPr>
              <w:bidi w:val="0"/>
              <w:rPr>
                <w:rFonts w:hint="eastAsia"/>
                <w:lang w:val="en-US"/>
              </w:rPr>
            </w:pPr>
            <w:r>
              <w:rPr>
                <w:rFonts w:hint="eastAsia"/>
                <w:lang w:val="en-US" w:eastAsia="zh-CN"/>
              </w:rPr>
              <w:t>提供虚假信息三次及以上</w:t>
            </w:r>
          </w:p>
        </w:tc>
        <w:tc>
          <w:tcPr>
            <w:tcW w:w="4070" w:type="dxa"/>
            <w:vAlign w:val="center"/>
          </w:tcPr>
          <w:p w14:paraId="5C43ACD5">
            <w:pPr>
              <w:bidi w:val="0"/>
              <w:rPr>
                <w:rFonts w:hint="eastAsia"/>
              </w:rPr>
            </w:pPr>
            <w:r>
              <w:rPr>
                <w:rFonts w:hint="eastAsia"/>
              </w:rPr>
              <w:t>扣除店铺保证金1000元/每次；店铺降权为期总计7日；同时平台有权对店铺进行商品全部下架、禁止上新、禁止上架等处理措施</w:t>
            </w:r>
          </w:p>
        </w:tc>
      </w:tr>
    </w:tbl>
    <w:p w14:paraId="205E5E8E">
      <w:pPr>
        <w:bidi w:val="0"/>
        <w:jc w:val="center"/>
        <w:rPr>
          <w:rFonts w:hint="eastAsia"/>
          <w:lang w:val="en-US" w:eastAsia="zh-CN"/>
        </w:rPr>
      </w:pPr>
      <w:r>
        <w:rPr>
          <w:rFonts w:hint="eastAsia"/>
          <w:lang w:val="en-US" w:eastAsia="zh-CN"/>
        </w:rPr>
        <w:t>（表一）</w:t>
      </w:r>
    </w:p>
    <w:p w14:paraId="191BA443">
      <w:pPr>
        <w:bidi w:val="0"/>
        <w:rPr>
          <w:rFonts w:hint="eastAsia"/>
        </w:rPr>
      </w:pPr>
      <w:r>
        <w:rPr>
          <w:rStyle w:val="21"/>
          <w:rFonts w:hint="eastAsia"/>
          <w:lang w:val="en-US" w:eastAsia="zh-CN"/>
        </w:rPr>
        <w:t>2.2.2</w:t>
      </w:r>
      <w:r>
        <w:rPr>
          <w:rFonts w:hint="eastAsia"/>
        </w:rPr>
        <w:t>若商家存在以下情形之一的，则视为“违规情节严重”，</w:t>
      </w:r>
      <w:r>
        <w:rPr>
          <w:rFonts w:hint="eastAsia"/>
          <w:lang w:eastAsia="zh-CN"/>
        </w:rPr>
        <w:t>星火云购</w:t>
      </w:r>
      <w:r>
        <w:rPr>
          <w:rFonts w:hint="eastAsia"/>
        </w:rPr>
        <w:t>有权直接对店铺采取商品全部下架、禁止上新、禁止上架等处理措施：</w:t>
      </w:r>
    </w:p>
    <w:p w14:paraId="3C43BBB1">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商家存在提供虚假、过期、失效或与实际不符的主体资质、品牌资质、行业资质的；</w:t>
      </w:r>
    </w:p>
    <w:p w14:paraId="630ECC7C">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商家提供虚假信息达三次及以上的；</w:t>
      </w:r>
    </w:p>
    <w:p w14:paraId="0E922FEF">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商家提供虚假信息导致消费者受到损失的；</w:t>
      </w:r>
    </w:p>
    <w:p w14:paraId="453499A1">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商家提供虚假信息导致出现大面积或重大负面舆情事件的；</w:t>
      </w:r>
    </w:p>
    <w:p w14:paraId="2C81857A">
      <w:pPr>
        <w:bidi w:val="0"/>
        <w:rPr>
          <w:rFonts w:hint="eastAsia"/>
          <w:lang w:val="en-US" w:eastAsia="zh-CN"/>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商家提供虚假信息导致平台受到损失的。</w:t>
      </w:r>
    </w:p>
    <w:p w14:paraId="5A6EA940">
      <w:pPr>
        <w:bidi w:val="0"/>
        <w:rPr>
          <w:rFonts w:hint="eastAsia"/>
        </w:rPr>
      </w:pPr>
      <w:r>
        <w:rPr>
          <w:rStyle w:val="21"/>
          <w:rFonts w:hint="eastAsia"/>
          <w:lang w:val="en-US" w:eastAsia="zh-CN"/>
        </w:rPr>
        <w:t>2.2.3</w:t>
      </w:r>
      <w:r>
        <w:rPr>
          <w:rFonts w:hint="eastAsia"/>
        </w:rPr>
        <w:t>如因商家提供虚假信息给消费者、平台或第三方造成损失的，</w:t>
      </w:r>
      <w:r>
        <w:rPr>
          <w:rFonts w:hint="eastAsia"/>
          <w:lang w:eastAsia="zh-CN"/>
        </w:rPr>
        <w:t>星火云购</w:t>
      </w:r>
      <w:r>
        <w:rPr>
          <w:rFonts w:hint="eastAsia"/>
        </w:rPr>
        <w:t>有权根据违规情节、违规次数等直接和/或通知相关合作方（包括但不限于第三方支付机构、合作银行等）自店铺资金中划扣相应消费者赔付金、违约金以及其他费用或款项，用于对消费者或者第三方进行赔付、赔偿平台损失或支付其他应由商家承担的款项或费用。</w:t>
      </w:r>
    </w:p>
    <w:p w14:paraId="042DFDA8">
      <w:pPr>
        <w:bidi w:val="0"/>
        <w:rPr>
          <w:rFonts w:hint="eastAsia"/>
        </w:rPr>
      </w:pPr>
      <w:r>
        <w:rPr>
          <w:rStyle w:val="21"/>
          <w:rFonts w:hint="eastAsia"/>
          <w:lang w:val="en-US" w:eastAsia="zh-CN"/>
        </w:rPr>
        <w:t>2.2.4</w:t>
      </w:r>
      <w:r>
        <w:rPr>
          <w:rFonts w:hint="eastAsia"/>
        </w:rPr>
        <w:t>若商家在售后或申诉等过程中存在提供虚假信息的情况，平台有权视情况限制售后或申诉等次数和/或关闭售后或申诉等入口。</w:t>
      </w:r>
    </w:p>
    <w:p w14:paraId="6E9C8CEF">
      <w:pPr>
        <w:bidi w:val="0"/>
        <w:rPr>
          <w:rFonts w:hint="eastAsia"/>
        </w:rPr>
      </w:pPr>
      <w:r>
        <w:rPr>
          <w:rStyle w:val="21"/>
          <w:rFonts w:hint="eastAsia"/>
          <w:lang w:val="en-US" w:eastAsia="zh-CN"/>
        </w:rPr>
        <w:t>2.2.5</w:t>
      </w:r>
      <w:r>
        <w:rPr>
          <w:rFonts w:hint="eastAsia"/>
        </w:rPr>
        <w:t>商家违反本规则的同时还违反平台协议以及平台其他规则的，</w:t>
      </w:r>
      <w:r>
        <w:rPr>
          <w:rFonts w:hint="eastAsia"/>
          <w:lang w:eastAsia="zh-CN"/>
        </w:rPr>
        <w:t>星火云购</w:t>
      </w:r>
      <w:r>
        <w:rPr>
          <w:rFonts w:hint="eastAsia"/>
        </w:rPr>
        <w:t>还有权依据相应平台协议及规则对商品或店铺进行违规处理。（如商家提供资格要求、证明文件及信息等违反平台协议要求的，</w:t>
      </w:r>
      <w:r>
        <w:rPr>
          <w:rFonts w:hint="eastAsia"/>
          <w:lang w:eastAsia="zh-CN"/>
        </w:rPr>
        <w:t>星火云购</w:t>
      </w:r>
      <w:r>
        <w:rPr>
          <w:rFonts w:hint="eastAsia"/>
        </w:rPr>
        <w:t>有权按照平台协议之规定采取处理措施。</w:t>
      </w:r>
    </w:p>
    <w:p w14:paraId="0E57508B">
      <w:pPr>
        <w:bidi w:val="0"/>
        <w:rPr>
          <w:rFonts w:hint="eastAsia"/>
        </w:rPr>
      </w:pPr>
      <w:r>
        <w:rPr>
          <w:rStyle w:val="23"/>
          <w:rFonts w:hint="eastAsia"/>
          <w:lang w:val="en-US" w:eastAsia="zh-CN"/>
        </w:rPr>
        <w:t>2.2.6</w:t>
      </w:r>
      <w:r>
        <w:rPr>
          <w:rFonts w:hint="eastAsia"/>
        </w:rPr>
        <w:t>商家知悉并确认，商家及其利益相关方因其违规行为向任何第三方承担的赔偿责任以及根据相关法律法规规定承担的责任，不影响</w:t>
      </w:r>
      <w:r>
        <w:rPr>
          <w:rFonts w:hint="eastAsia"/>
          <w:lang w:eastAsia="zh-CN"/>
        </w:rPr>
        <w:t>星火云购</w:t>
      </w:r>
      <w:r>
        <w:rPr>
          <w:rFonts w:hint="eastAsia"/>
        </w:rPr>
        <w:t>依据本规则、平台协议或其他平台规则对商家采取处理措施。</w:t>
      </w:r>
    </w:p>
    <w:p w14:paraId="69AB630F">
      <w:pPr>
        <w:bidi w:val="0"/>
        <w:rPr>
          <w:rFonts w:hint="eastAsia"/>
        </w:rPr>
      </w:pPr>
      <w:r>
        <w:rPr>
          <w:rStyle w:val="23"/>
          <w:rFonts w:hint="eastAsia"/>
          <w:lang w:val="en-US" w:eastAsia="zh-CN"/>
        </w:rPr>
        <w:t>2.2.7</w:t>
      </w:r>
      <w:r>
        <w:rPr>
          <w:rFonts w:hint="eastAsia"/>
        </w:rPr>
        <w:t>商家行为构成违法犯罪的，平台还有权向相关部门举报或报案并进一步追究商家的行政或刑事责任。</w:t>
      </w:r>
    </w:p>
    <w:p w14:paraId="7C0F57FA">
      <w:pPr>
        <w:pStyle w:val="2"/>
        <w:bidi w:val="0"/>
        <w:rPr>
          <w:rFonts w:hint="eastAsia"/>
          <w:lang w:val="en-US" w:eastAsia="zh-CN"/>
        </w:rPr>
      </w:pPr>
      <w:r>
        <w:rPr>
          <w:rFonts w:hint="eastAsia"/>
          <w:lang w:val="en-US" w:eastAsia="zh-CN"/>
        </w:rPr>
        <w:t>二、商家履行风险处理</w:t>
      </w:r>
    </w:p>
    <w:p w14:paraId="58B5BFF1">
      <w:pPr>
        <w:pStyle w:val="3"/>
        <w:bidi w:val="0"/>
        <w:rPr>
          <w:rStyle w:val="23"/>
          <w:rFonts w:hint="eastAsia"/>
          <w:b/>
          <w:lang w:val="en-US" w:eastAsia="zh-CN"/>
        </w:rPr>
      </w:pPr>
      <w:r>
        <w:rPr>
          <w:rStyle w:val="23"/>
          <w:rFonts w:hint="eastAsia"/>
          <w:b/>
          <w:lang w:val="en-US" w:eastAsia="zh-CN"/>
        </w:rPr>
        <w:t>2.1</w:t>
      </w:r>
      <w:r>
        <w:rPr>
          <w:rFonts w:hint="eastAsia"/>
          <w:lang w:val="en-US" w:eastAsia="zh-CN"/>
        </w:rPr>
        <w:t>商家履行风险认定</w:t>
      </w:r>
    </w:p>
    <w:p w14:paraId="5628B0B4">
      <w:pPr>
        <w:bidi w:val="0"/>
        <w:rPr>
          <w:rFonts w:hint="eastAsia"/>
        </w:rPr>
      </w:pPr>
      <w:r>
        <w:rPr>
          <w:rStyle w:val="21"/>
          <w:rFonts w:hint="eastAsia"/>
          <w:lang w:val="en-US" w:eastAsia="zh-CN"/>
        </w:rPr>
        <w:t>2.1.1</w:t>
      </w:r>
      <w:r>
        <w:rPr>
          <w:rFonts w:hint="eastAsia"/>
        </w:rPr>
        <w:t>商家履约风险是指商家的商品、服务或交易方式等可能存在导致消费者权益受损的情形，包括但不限于以下人员（以下统称“商家”）自行、委托他人或帮助他人实施的上述行为：</w:t>
      </w:r>
    </w:p>
    <w:p w14:paraId="55494303">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店铺（包括关联店铺，下同）入驻人、管理人、紧急联系人、企业法定代表人、股东、董事、监事、管理人员、员工（以下合称相关人员）；</w:t>
      </w:r>
    </w:p>
    <w:p w14:paraId="307879FD">
      <w:pPr>
        <w:bidi w:val="0"/>
        <w:rPr>
          <w:rFonts w:hint="eastAsia"/>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相关人员的亲友；</w:t>
      </w:r>
    </w:p>
    <w:p w14:paraId="13A4B75A">
      <w:pPr>
        <w:bidi w:val="0"/>
        <w:rPr>
          <w:rFonts w:hint="eastAsia"/>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与相关人员存在利益关系（如合作/合伙/入股/咨询顾问/代理/雇佣/债权债务关系等）的人员；</w:t>
      </w:r>
    </w:p>
    <w:p w14:paraId="5DE972C0">
      <w:pPr>
        <w:bidi w:val="0"/>
        <w:rPr>
          <w:rFonts w:hint="eastAsia"/>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店铺的其他关联方。</w:t>
      </w:r>
    </w:p>
    <w:p w14:paraId="6172AEEF">
      <w:pPr>
        <w:bidi w:val="0"/>
        <w:rPr>
          <w:rFonts w:hint="eastAsia"/>
        </w:rPr>
      </w:pPr>
      <w:r>
        <w:rPr>
          <w:rStyle w:val="21"/>
          <w:rFonts w:hint="eastAsia"/>
          <w:lang w:val="en-US" w:eastAsia="zh-CN"/>
        </w:rPr>
        <w:t>2.1.2</w:t>
      </w:r>
      <w:r>
        <w:rPr>
          <w:rFonts w:hint="eastAsia"/>
        </w:rPr>
        <w:t>商家履约风险的常见情形部分列举如下：</w:t>
      </w:r>
    </w:p>
    <w:p w14:paraId="0E021DF1">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商品或服务本身存在交付的风险，包括但不限于各类代办服务、月度会员/账号服务等；</w:t>
      </w:r>
    </w:p>
    <w:p w14:paraId="15B40683">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交易方式导致履约时间长于该货款入账时间的风险，包括但不限于订阅期刊/考试培训课程的分次/分批发货、植物/宠物的寄养、珠宝/玉石/黄金的寄售等；</w:t>
      </w:r>
    </w:p>
    <w:p w14:paraId="51A76BCB">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不合理售后承诺导致的风险，包括但不限于无效退款、不满意可退款、可返还货款或免单、不合理的质保期等；</w:t>
      </w:r>
    </w:p>
    <w:p w14:paraId="7F648E0E">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商家诱导消费者违背正常平台交易流程操作导致的风险，包括但不限于诱导消费者提前确认收货、商家滥用平台工具提现等；</w:t>
      </w:r>
    </w:p>
    <w:p w14:paraId="6543D7EF">
      <w:pPr>
        <w:bidi w:val="0"/>
        <w:rPr>
          <w:rFonts w:hint="eastAsia"/>
          <w:lang w:val="en-US" w:eastAsia="zh-CN"/>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其他可能产生履约风险的情形。</w:t>
      </w:r>
    </w:p>
    <w:p w14:paraId="2BF14270">
      <w:pPr>
        <w:pStyle w:val="3"/>
        <w:bidi w:val="0"/>
        <w:rPr>
          <w:rFonts w:hint="eastAsia"/>
          <w:lang w:val="en-US" w:eastAsia="zh-CN"/>
        </w:rPr>
      </w:pPr>
      <w:r>
        <w:rPr>
          <w:rFonts w:hint="eastAsia"/>
          <w:lang w:val="en-US" w:eastAsia="zh-CN"/>
        </w:rPr>
        <w:t>2.2商家履行风险处理措施</w:t>
      </w:r>
    </w:p>
    <w:p w14:paraId="6D289B3B">
      <w:pPr>
        <w:bidi w:val="0"/>
        <w:rPr>
          <w:rFonts w:hint="eastAsia"/>
        </w:rPr>
      </w:pPr>
      <w:r>
        <w:rPr>
          <w:rStyle w:val="21"/>
          <w:rFonts w:hint="eastAsia"/>
          <w:lang w:val="en-US" w:eastAsia="zh-CN"/>
        </w:rPr>
        <w:t>2.2.1</w:t>
      </w:r>
      <w:r>
        <w:rPr>
          <w:rFonts w:hint="eastAsia"/>
        </w:rPr>
        <w:t>平台认定商家存在履约风险的，为保障消费者合法权益，平台有权立即对商家店铺和/或其关联店铺采取下列一项或者多项处理措施：</w:t>
      </w:r>
    </w:p>
    <w:p w14:paraId="7A18722F">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对全部或部分商品或信息采取降权、屏蔽、删除、修改（包括但不限于商品类目变更、信息修改等）、下架、禁售、移除资源位、禁止上资源位、移除广告等措施；</w:t>
      </w:r>
    </w:p>
    <w:p w14:paraId="7B7EF49C">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店铺禁止上新、禁止上架</w:t>
      </w:r>
    </w:p>
    <w:p w14:paraId="282E02BA">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对相关商品订单操作关闭交易并退款；</w:t>
      </w:r>
    </w:p>
    <w:p w14:paraId="56B0E51E">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立即暂停或延长支付/结算全部未结算款项，暂停或延长结算/支付期间，</w:t>
      </w:r>
      <w:r>
        <w:rPr>
          <w:rFonts w:hint="eastAsia"/>
          <w:lang w:eastAsia="zh-CN"/>
        </w:rPr>
        <w:t>星火云购</w:t>
      </w:r>
      <w:r>
        <w:rPr>
          <w:rFonts w:hint="eastAsia"/>
        </w:rPr>
        <w:t>无须承担逾期付款利息损失，也无需赔偿商家任何因此产生或与之相关的损失；</w:t>
      </w:r>
    </w:p>
    <w:p w14:paraId="6E498205">
      <w:pPr>
        <w:bidi w:val="0"/>
        <w:rPr>
          <w:rFonts w:hint="eastAsia"/>
          <w:lang w:val="en-US" w:eastAsia="zh-CN"/>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限制店铺资金（包括店铺保证金、活动保证金、货款等，下同）提现；</w:t>
      </w:r>
    </w:p>
    <w:p w14:paraId="4137410C">
      <w:pPr>
        <w:bidi w:val="0"/>
        <w:rPr>
          <w:rFonts w:hint="eastAsia"/>
          <w:lang w:val="en-US" w:eastAsia="zh-CN"/>
        </w:rPr>
      </w:pPr>
      <w:r>
        <w:rPr>
          <w:rStyle w:val="22"/>
          <w:rFonts w:hint="eastAsia"/>
          <w:lang w:eastAsia="zh-CN"/>
        </w:rPr>
        <w:t>（</w:t>
      </w:r>
      <w:r>
        <w:rPr>
          <w:rStyle w:val="22"/>
          <w:rFonts w:hint="eastAsia"/>
          <w:lang w:val="en-US" w:eastAsia="zh-CN"/>
        </w:rPr>
        <w:t>6</w:t>
      </w:r>
      <w:r>
        <w:rPr>
          <w:rStyle w:val="22"/>
          <w:rFonts w:hint="eastAsia"/>
          <w:lang w:eastAsia="zh-CN"/>
        </w:rPr>
        <w:t>）</w:t>
      </w:r>
      <w:r>
        <w:rPr>
          <w:rFonts w:hint="eastAsia"/>
        </w:rPr>
        <w:t>关闭或限制店铺/账户权限、店铺/账户功能，和/或限制商家退店；</w:t>
      </w:r>
    </w:p>
    <w:p w14:paraId="0956969C">
      <w:pPr>
        <w:bidi w:val="0"/>
        <w:rPr>
          <w:rFonts w:hint="eastAsia"/>
          <w:lang w:val="en-US" w:eastAsia="zh-CN"/>
        </w:rPr>
      </w:pPr>
      <w:r>
        <w:rPr>
          <w:rStyle w:val="22"/>
          <w:rFonts w:hint="eastAsia"/>
          <w:lang w:eastAsia="zh-CN"/>
        </w:rPr>
        <w:t>（</w:t>
      </w:r>
      <w:r>
        <w:rPr>
          <w:rStyle w:val="22"/>
          <w:rFonts w:hint="eastAsia"/>
          <w:lang w:val="en-US" w:eastAsia="zh-CN"/>
        </w:rPr>
        <w:t>7</w:t>
      </w:r>
      <w:r>
        <w:rPr>
          <w:rStyle w:val="22"/>
          <w:rFonts w:hint="eastAsia"/>
          <w:lang w:eastAsia="zh-CN"/>
        </w:rPr>
        <w:t>）</w:t>
      </w:r>
      <w:r>
        <w:rPr>
          <w:rFonts w:hint="eastAsia"/>
        </w:rPr>
        <w:t>扣除店铺资金作为赔付金，用于对因商家行为而受到损害的消费者、平台及第三方进行赔付，不足部分平台有权向商家追偿；</w:t>
      </w:r>
    </w:p>
    <w:p w14:paraId="3376BE07">
      <w:pPr>
        <w:bidi w:val="0"/>
        <w:rPr>
          <w:rFonts w:hint="eastAsia"/>
          <w:lang w:val="en-US" w:eastAsia="zh-CN"/>
        </w:rPr>
      </w:pPr>
      <w:r>
        <w:rPr>
          <w:rStyle w:val="22"/>
          <w:rFonts w:hint="eastAsia"/>
          <w:lang w:eastAsia="zh-CN"/>
        </w:rPr>
        <w:t>（</w:t>
      </w:r>
      <w:r>
        <w:rPr>
          <w:rStyle w:val="22"/>
          <w:rFonts w:hint="eastAsia"/>
          <w:lang w:val="en-US" w:eastAsia="zh-CN"/>
        </w:rPr>
        <w:t>8</w:t>
      </w:r>
      <w:r>
        <w:rPr>
          <w:rStyle w:val="22"/>
          <w:rFonts w:hint="eastAsia"/>
          <w:lang w:eastAsia="zh-CN"/>
        </w:rPr>
        <w:t>）</w:t>
      </w:r>
      <w:r>
        <w:rPr>
          <w:rFonts w:hint="eastAsia"/>
        </w:rPr>
        <w:t>解除协议、终止与商家合作；</w:t>
      </w:r>
    </w:p>
    <w:p w14:paraId="0D8148DF">
      <w:pPr>
        <w:bidi w:val="0"/>
        <w:rPr>
          <w:rFonts w:hint="eastAsia"/>
          <w:lang w:val="en-US" w:eastAsia="zh-CN"/>
        </w:rPr>
      </w:pPr>
      <w:r>
        <w:rPr>
          <w:rStyle w:val="22"/>
          <w:rFonts w:hint="eastAsia"/>
          <w:lang w:eastAsia="zh-CN"/>
        </w:rPr>
        <w:t>（</w:t>
      </w:r>
      <w:r>
        <w:rPr>
          <w:rStyle w:val="22"/>
          <w:rFonts w:hint="eastAsia"/>
          <w:lang w:val="en-US" w:eastAsia="zh-CN"/>
        </w:rPr>
        <w:t>9</w:t>
      </w:r>
      <w:r>
        <w:rPr>
          <w:rStyle w:val="22"/>
          <w:rFonts w:hint="eastAsia"/>
          <w:lang w:eastAsia="zh-CN"/>
        </w:rPr>
        <w:t>）</w:t>
      </w:r>
      <w:r>
        <w:rPr>
          <w:rFonts w:hint="eastAsia"/>
        </w:rPr>
        <w:t>平台认为必要的其他措施。</w:t>
      </w:r>
    </w:p>
    <w:p w14:paraId="41DB9B57">
      <w:pPr>
        <w:bidi w:val="0"/>
        <w:rPr>
          <w:rFonts w:hint="eastAsia"/>
        </w:rPr>
      </w:pPr>
      <w:r>
        <w:rPr>
          <w:rStyle w:val="21"/>
          <w:rFonts w:hint="eastAsia"/>
          <w:lang w:val="en-US" w:eastAsia="zh-CN"/>
        </w:rPr>
        <w:t>2.2.2</w:t>
      </w:r>
      <w:r>
        <w:rPr>
          <w:rFonts w:hint="eastAsia"/>
        </w:rPr>
        <w:t>商家违反本规则的同时违反其他平台协议或规则的，</w:t>
      </w:r>
      <w:r>
        <w:rPr>
          <w:rFonts w:hint="eastAsia"/>
          <w:lang w:eastAsia="zh-CN"/>
        </w:rPr>
        <w:t>星火云购</w:t>
      </w:r>
      <w:r>
        <w:rPr>
          <w:rFonts w:hint="eastAsia"/>
        </w:rPr>
        <w:t>还有权依据相应协议或规则对商品或店铺进行违规处理。</w:t>
      </w:r>
    </w:p>
    <w:p w14:paraId="3F4E4CBD">
      <w:pPr>
        <w:bidi w:val="0"/>
        <w:rPr>
          <w:rFonts w:hint="eastAsia"/>
        </w:rPr>
      </w:pPr>
      <w:r>
        <w:rPr>
          <w:rStyle w:val="21"/>
          <w:rFonts w:hint="eastAsia"/>
          <w:lang w:val="en-US" w:eastAsia="zh-CN"/>
        </w:rPr>
        <w:t>3.2.3</w:t>
      </w:r>
      <w:r>
        <w:rPr>
          <w:rFonts w:hint="eastAsia"/>
        </w:rPr>
        <w:t>商家行为构成犯罪的，平台还有权向公安部门报案并进一步追究商家的刑事责任。</w:t>
      </w:r>
    </w:p>
    <w:p w14:paraId="23B4650B">
      <w:pPr>
        <w:pStyle w:val="2"/>
        <w:bidi w:val="0"/>
        <w:rPr>
          <w:rFonts w:hint="eastAsia"/>
          <w:lang w:val="en-US" w:eastAsia="zh-CN"/>
        </w:rPr>
      </w:pPr>
      <w:r>
        <w:rPr>
          <w:rFonts w:hint="eastAsia"/>
          <w:lang w:val="en-US" w:eastAsia="zh-CN"/>
        </w:rPr>
        <w:t>三、商家贩卖假货处理</w:t>
      </w:r>
    </w:p>
    <w:p w14:paraId="16EF0B8C">
      <w:pPr>
        <w:pStyle w:val="3"/>
        <w:bidi w:val="0"/>
        <w:rPr>
          <w:rFonts w:hint="eastAsia"/>
          <w:lang w:val="en-US" w:eastAsia="zh-CN"/>
        </w:rPr>
      </w:pPr>
      <w:r>
        <w:rPr>
          <w:rFonts w:hint="eastAsia"/>
          <w:lang w:val="en-US" w:eastAsia="zh-CN"/>
        </w:rPr>
        <w:t>3.1假货防控</w:t>
      </w:r>
    </w:p>
    <w:p w14:paraId="3290CD81">
      <w:pPr>
        <w:bidi w:val="0"/>
        <w:rPr>
          <w:rFonts w:hint="eastAsia"/>
        </w:rPr>
      </w:pPr>
      <w:r>
        <w:rPr>
          <w:rStyle w:val="21"/>
          <w:rFonts w:hint="eastAsia"/>
          <w:lang w:val="en-US" w:eastAsia="zh-CN"/>
        </w:rPr>
        <w:t>3.1.1</w:t>
      </w:r>
      <w:r>
        <w:rPr>
          <w:rFonts w:hint="eastAsia"/>
        </w:rPr>
        <w:t>商家对于上架销售的商品，应保存能够有效证明商品具有正规进货渠道以及商品为正品的证明文件备查。</w:t>
      </w:r>
    </w:p>
    <w:p w14:paraId="119185B5">
      <w:pPr>
        <w:pStyle w:val="3"/>
        <w:bidi w:val="0"/>
        <w:rPr>
          <w:rFonts w:hint="eastAsia"/>
          <w:lang w:val="en-US" w:eastAsia="zh-CN"/>
        </w:rPr>
      </w:pPr>
      <w:r>
        <w:rPr>
          <w:rFonts w:hint="eastAsia"/>
          <w:lang w:val="en-US" w:eastAsia="zh-CN"/>
        </w:rPr>
        <w:t>3.2样本来源及处理</w:t>
      </w:r>
    </w:p>
    <w:p w14:paraId="2D3ADF0B">
      <w:pPr>
        <w:bidi w:val="0"/>
        <w:rPr>
          <w:rFonts w:hint="eastAsia"/>
          <w:lang w:val="en-US" w:eastAsia="zh-CN"/>
        </w:rPr>
      </w:pPr>
      <w:r>
        <w:rPr>
          <w:rStyle w:val="21"/>
          <w:rFonts w:hint="eastAsia"/>
          <w:lang w:val="en-US" w:eastAsia="zh-CN"/>
        </w:rPr>
        <w:t>3.2.1</w:t>
      </w:r>
      <w:r>
        <w:rPr>
          <w:rFonts w:hint="eastAsia"/>
          <w:lang w:val="en-US" w:eastAsia="zh-CN"/>
        </w:rPr>
        <w:t>样本来源</w:t>
      </w:r>
    </w:p>
    <w:p w14:paraId="3041AA33">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平台通过下列途径之一获取商家所售商品实物及/或商品信息作为样本（包括但不限于原样、备样、商品图片、消费者评价等信息）</w:t>
      </w:r>
    </w:p>
    <w:p w14:paraId="18E7BEDB">
      <w:pPr>
        <w:bidi w:val="0"/>
        <w:rPr>
          <w:rFonts w:hint="eastAsia"/>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平台自行或者委托他人自商家店铺购买商品；</w:t>
      </w:r>
    </w:p>
    <w:p w14:paraId="01C0DBB8">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商家自行向平台提供商品；</w:t>
      </w:r>
    </w:p>
    <w:p w14:paraId="400198DB">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消费者或品牌方向平台提供的其自商家店铺购买的商品实物、图片、评价等信息；</w:t>
      </w:r>
    </w:p>
    <w:p w14:paraId="027D99EC">
      <w:pPr>
        <w:bidi w:val="0"/>
        <w:rPr>
          <w:rFonts w:hint="eastAsia"/>
          <w:lang w:val="en-US" w:eastAsia="zh-CN"/>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其他途径获取的商家店铺售出的商品实物及/或商品信息。</w:t>
      </w:r>
    </w:p>
    <w:p w14:paraId="6A938513">
      <w:pPr>
        <w:bidi w:val="0"/>
        <w:rPr>
          <w:rFonts w:hint="eastAsia"/>
          <w:lang w:val="en-US" w:eastAsia="zh-CN"/>
        </w:rPr>
      </w:pPr>
      <w:r>
        <w:rPr>
          <w:rStyle w:val="21"/>
          <w:rFonts w:hint="eastAsia"/>
          <w:lang w:val="en-US" w:eastAsia="zh-CN"/>
        </w:rPr>
        <w:t>3.2.2</w:t>
      </w:r>
      <w:r>
        <w:rPr>
          <w:rFonts w:hint="eastAsia"/>
          <w:lang w:val="en-US" w:eastAsia="zh-CN"/>
        </w:rPr>
        <w:t>样本处理</w:t>
      </w:r>
    </w:p>
    <w:p w14:paraId="73A7E640">
      <w:pPr>
        <w:bidi w:val="0"/>
        <w:rPr>
          <w:rFonts w:hint="eastAsia"/>
          <w:lang w:val="en-US" w:eastAsia="zh-CN"/>
        </w:rPr>
      </w:pPr>
      <w:r>
        <w:rPr>
          <w:rFonts w:hint="eastAsia"/>
        </w:rPr>
        <w:t>对于易燃、易爆、危险品、易腐、易蛀、易变质或其他不宜保存的样本，以及因鉴定方法、鉴定技术等原因在鉴定过程中灭失、损坏或失效的样本，平台或品牌方有权及时予以销毁。对于其他被判定为涉嫌售假且适宜保存的样本，平台有权视样本情况决定保存期限。</w:t>
      </w:r>
    </w:p>
    <w:p w14:paraId="411854F7">
      <w:pPr>
        <w:pStyle w:val="3"/>
        <w:bidi w:val="0"/>
        <w:rPr>
          <w:rFonts w:hint="eastAsia"/>
          <w:lang w:val="en-US" w:eastAsia="zh-CN"/>
        </w:rPr>
      </w:pPr>
      <w:r>
        <w:rPr>
          <w:rFonts w:hint="eastAsia"/>
          <w:lang w:val="en-US" w:eastAsia="zh-CN"/>
        </w:rPr>
        <w:t>3.3假货判定和处理</w:t>
      </w:r>
    </w:p>
    <w:p w14:paraId="70555AD6">
      <w:pPr>
        <w:bidi w:val="0"/>
        <w:rPr>
          <w:rFonts w:hint="eastAsia"/>
        </w:rPr>
      </w:pPr>
      <w:r>
        <w:rPr>
          <w:rStyle w:val="21"/>
          <w:rFonts w:hint="eastAsia"/>
          <w:lang w:val="en-US" w:eastAsia="zh-CN"/>
        </w:rPr>
        <w:t>3.3.1</w:t>
      </w:r>
      <w:r>
        <w:rPr>
          <w:rFonts w:hint="eastAsia"/>
        </w:rPr>
        <w:t>涉嫌售假判定及处理</w:t>
      </w:r>
    </w:p>
    <w:p w14:paraId="6764196D">
      <w:pPr>
        <w:bidi w:val="0"/>
        <w:rPr>
          <w:rFonts w:hint="eastAsia"/>
          <w:lang w:val="en-US" w:eastAsia="zh-CN"/>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为防范售假、保障消费者合法权益，</w:t>
      </w:r>
      <w:r>
        <w:rPr>
          <w:rFonts w:hint="eastAsia"/>
          <w:lang w:eastAsia="zh-CN"/>
        </w:rPr>
        <w:t>星火云购</w:t>
      </w:r>
      <w:r>
        <w:rPr>
          <w:rFonts w:hint="eastAsia"/>
        </w:rPr>
        <w:t>有权不时对商家所发布的商品实物、商品信息、店铺信息、交易行为等进行随机抽查，并以普通人或非专业人员的知识水平标准独立判断商家是否涉嫌销售假货。为免歧义，</w:t>
      </w:r>
      <w:r>
        <w:rPr>
          <w:rFonts w:hint="eastAsia"/>
          <w:lang w:eastAsia="zh-CN"/>
        </w:rPr>
        <w:t>星火云购</w:t>
      </w:r>
      <w:r>
        <w:rPr>
          <w:rFonts w:hint="eastAsia"/>
        </w:rPr>
        <w:t>作出该等判断不以实际收到投诉或样本等任何事项为前提。</w:t>
      </w:r>
    </w:p>
    <w:p w14:paraId="668E80A2">
      <w:pPr>
        <w:bidi w:val="0"/>
        <w:rPr>
          <w:rFonts w:hint="eastAsia"/>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lang w:eastAsia="zh-CN"/>
        </w:rPr>
        <w:t>星火云购</w:t>
      </w:r>
      <w:r>
        <w:rPr>
          <w:rFonts w:hint="eastAsia"/>
        </w:rPr>
        <w:t>通过获取样本进行核实的，平台获取样本后，将通过对样本与样本商品在当前市场流通的最新批次或版本进行比较，发现其外包装或者内容有较大出入，且不属于官方申明的旧批次或版本包装的；或者按照商品品牌官网等公开渠道发布的真假鉴别方法进行鉴别，怀疑样本为假货的，将判定该样本对应商品ID下的商品涉嫌售假；</w:t>
      </w:r>
    </w:p>
    <w:p w14:paraId="76A6E6B9">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lang w:eastAsia="zh-CN"/>
        </w:rPr>
        <w:t>星火云购</w:t>
      </w:r>
      <w:r>
        <w:rPr>
          <w:rFonts w:hint="eastAsia"/>
        </w:rPr>
        <w:t>通过商品信息、店铺信息、交易行为等判断商家涉嫌出售假冒、盗版商品；</w:t>
      </w:r>
    </w:p>
    <w:p w14:paraId="314B34F5">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出售的假货给消费者或其他方造成人身或财产损失；</w:t>
      </w:r>
    </w:p>
    <w:p w14:paraId="4D0A4120">
      <w:pPr>
        <w:bidi w:val="0"/>
        <w:rPr>
          <w:rFonts w:hint="eastAsia"/>
          <w:lang w:val="en-US" w:eastAsia="zh-CN"/>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其他被平台判定涉嫌销售假货的情形。</w:t>
      </w:r>
    </w:p>
    <w:p w14:paraId="55D942F3">
      <w:pPr>
        <w:bidi w:val="0"/>
        <w:rPr>
          <w:rFonts w:hint="eastAsia"/>
        </w:rPr>
      </w:pPr>
      <w:r>
        <w:rPr>
          <w:rStyle w:val="21"/>
          <w:rFonts w:hint="eastAsia"/>
          <w:lang w:val="en-US" w:eastAsia="zh-CN"/>
        </w:rPr>
        <w:t>3.3.2</w:t>
      </w:r>
      <w:r>
        <w:rPr>
          <w:rFonts w:hint="eastAsia"/>
        </w:rPr>
        <w:t>平台若发现商家涉嫌售假将采取下列一项或者多项措施：</w:t>
      </w:r>
    </w:p>
    <w:p w14:paraId="25B75641">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对部分或全部商品降权、移除资源位、禁止上资源位、移除广告、屏蔽、下架、禁售；</w:t>
      </w:r>
    </w:p>
    <w:p w14:paraId="79E20E19">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店铺禁止上新、禁止上架；</w:t>
      </w:r>
    </w:p>
    <w:p w14:paraId="3286324E">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增加该商家的保证金金额，增幅为该涉嫌售假商品（以商品ID为准）历史总销售额的十倍以及可能向平台支付的违约金、赔偿金或其他款项；</w:t>
      </w:r>
    </w:p>
    <w:p w14:paraId="6C11FD26">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限制店铺资金提现和/或扣除店铺资金（包括但不限于店铺保证金、活动保证金、货款等，下同）；</w:t>
      </w:r>
    </w:p>
    <w:p w14:paraId="4FAA9596">
      <w:pPr>
        <w:bidi w:val="0"/>
        <w:rPr>
          <w:rFonts w:hint="eastAsia"/>
          <w:lang w:val="en-US" w:eastAsia="zh-CN"/>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立即暂停或延长支付/结算全部未结算款项，暂停或延长结算/支付期间，</w:t>
      </w:r>
      <w:r>
        <w:rPr>
          <w:rFonts w:hint="eastAsia"/>
          <w:lang w:eastAsia="zh-CN"/>
        </w:rPr>
        <w:t>星火云购</w:t>
      </w:r>
      <w:r>
        <w:rPr>
          <w:rFonts w:hint="eastAsia"/>
        </w:rPr>
        <w:t>无须承担逾期付款利息损失，也无需赔偿商家任何因此产生或与之相关的损失；</w:t>
      </w:r>
    </w:p>
    <w:p w14:paraId="6C576217">
      <w:pPr>
        <w:bidi w:val="0"/>
        <w:rPr>
          <w:rFonts w:hint="eastAsia"/>
          <w:lang w:val="en-US" w:eastAsia="zh-CN"/>
        </w:rPr>
      </w:pPr>
      <w:r>
        <w:rPr>
          <w:rStyle w:val="22"/>
          <w:rFonts w:hint="eastAsia"/>
          <w:lang w:eastAsia="zh-CN"/>
        </w:rPr>
        <w:t>（</w:t>
      </w:r>
      <w:r>
        <w:rPr>
          <w:rStyle w:val="22"/>
          <w:rFonts w:hint="eastAsia"/>
          <w:lang w:val="en-US" w:eastAsia="zh-CN"/>
        </w:rPr>
        <w:t>6</w:t>
      </w:r>
      <w:r>
        <w:rPr>
          <w:rStyle w:val="22"/>
          <w:rFonts w:hint="eastAsia"/>
          <w:lang w:eastAsia="zh-CN"/>
        </w:rPr>
        <w:t>）</w:t>
      </w:r>
      <w:r>
        <w:rPr>
          <w:rFonts w:hint="eastAsia"/>
        </w:rPr>
        <w:t>若出现涉嫌售假情形的，每发生一次，平台有权自商家及其关联店铺的保证金及/或账户货款余额中扣除2000元作为违约金，用于维护平台商业信誉、网络购物环境及安全性，保护合法经营商家的利益和消费者合法权益、赔付平台的治理成本等。若金额不足划扣，平台有权关闭店铺终止合作；</w:t>
      </w:r>
    </w:p>
    <w:p w14:paraId="4AB1ABC0">
      <w:pPr>
        <w:bidi w:val="0"/>
        <w:rPr>
          <w:rFonts w:hint="eastAsia"/>
          <w:lang w:val="en-US" w:eastAsia="zh-CN"/>
        </w:rPr>
      </w:pPr>
      <w:r>
        <w:rPr>
          <w:rStyle w:val="22"/>
          <w:rFonts w:hint="eastAsia"/>
          <w:lang w:eastAsia="zh-CN"/>
        </w:rPr>
        <w:t>（</w:t>
      </w:r>
      <w:r>
        <w:rPr>
          <w:rStyle w:val="22"/>
          <w:rFonts w:hint="eastAsia"/>
          <w:lang w:val="en-US" w:eastAsia="zh-CN"/>
        </w:rPr>
        <w:t>7</w:t>
      </w:r>
      <w:r>
        <w:rPr>
          <w:rStyle w:val="22"/>
          <w:rFonts w:hint="eastAsia"/>
          <w:lang w:eastAsia="zh-CN"/>
        </w:rPr>
        <w:t>）</w:t>
      </w:r>
      <w:r>
        <w:rPr>
          <w:rFonts w:hint="eastAsia"/>
        </w:rPr>
        <w:t>平台认为必要的其他措施</w:t>
      </w:r>
    </w:p>
    <w:p w14:paraId="7C02AD57">
      <w:pPr>
        <w:bidi w:val="0"/>
        <w:rPr>
          <w:rFonts w:hint="eastAsia"/>
          <w:lang w:val="en-US" w:eastAsia="zh-CN"/>
        </w:rPr>
      </w:pPr>
      <w:r>
        <w:rPr>
          <w:rStyle w:val="21"/>
          <w:rFonts w:hint="eastAsia"/>
          <w:lang w:val="en-US" w:eastAsia="zh-CN"/>
        </w:rPr>
        <w:t>3.3.3</w:t>
      </w:r>
      <w:r>
        <w:rPr>
          <w:rFonts w:hint="eastAsia"/>
        </w:rPr>
        <w:t>商家售假判定及处</w:t>
      </w:r>
      <w:r>
        <w:rPr>
          <w:rFonts w:hint="eastAsia"/>
          <w:lang w:val="en-US" w:eastAsia="zh-CN"/>
        </w:rPr>
        <w:t>理</w:t>
      </w:r>
    </w:p>
    <w:p w14:paraId="1529F125">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若平台收到来自官方（包括但不限于品牌方、行政机关、司法机关、出版社、著作权权利人等）的邮件、鉴定报告、行政调查结论、司法判决等证据，或商家主动承认售假事实的，则视为商家售假事实成立，平台有权根据商家与平台签订的平台协议及有关平台规则进行假货处理。售假成立的，平台除采取本规则第</w:t>
      </w:r>
      <w:r>
        <w:rPr>
          <w:rFonts w:hint="eastAsia"/>
          <w:lang w:val="en-US" w:eastAsia="zh-CN"/>
        </w:rPr>
        <w:t>3.3.2</w:t>
      </w:r>
      <w:r>
        <w:rPr>
          <w:rFonts w:hint="eastAsia"/>
        </w:rPr>
        <w:t>条约定的处理措施外，平台有权采取下列一项或多项处理措施：</w:t>
      </w:r>
    </w:p>
    <w:p w14:paraId="63C736D0">
      <w:pPr>
        <w:bidi w:val="0"/>
        <w:rPr>
          <w:rFonts w:hint="eastAsia"/>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扣除商家保证金及/或商家账户货款余额作为消费者赔付金，用于对假货订单消费者进行赔付；</w:t>
      </w:r>
    </w:p>
    <w:p w14:paraId="3EB693F9">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根据售假程度以及销售历史，平台有权终止与该商家合作；</w:t>
      </w:r>
    </w:p>
    <w:p w14:paraId="5A2D73FE">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平台认为必要的其他措施。</w:t>
      </w:r>
    </w:p>
    <w:p w14:paraId="1E649B26">
      <w:pPr>
        <w:bidi w:val="0"/>
        <w:rPr>
          <w:rFonts w:hint="eastAsia"/>
          <w:lang w:val="en-US" w:eastAsia="zh-CN"/>
        </w:rPr>
      </w:pPr>
      <w:r>
        <w:rPr>
          <w:rStyle w:val="21"/>
          <w:rFonts w:hint="eastAsia"/>
          <w:lang w:val="en-US" w:eastAsia="zh-CN"/>
        </w:rPr>
        <w:t>3.3.4</w:t>
      </w:r>
      <w:r>
        <w:rPr>
          <w:rFonts w:hint="eastAsia"/>
        </w:rPr>
        <w:t>商家违反本规则的同时违反其他平台协议或规则的，</w:t>
      </w:r>
      <w:r>
        <w:rPr>
          <w:rFonts w:hint="eastAsia"/>
          <w:lang w:eastAsia="zh-CN"/>
        </w:rPr>
        <w:t>星火云购</w:t>
      </w:r>
      <w:r>
        <w:rPr>
          <w:rFonts w:hint="eastAsia"/>
        </w:rPr>
        <w:t>还有权依据相应协议或规则对商品或店铺进行违规处理。</w:t>
      </w:r>
    </w:p>
    <w:p w14:paraId="3CF185F9">
      <w:pPr>
        <w:bidi w:val="0"/>
        <w:rPr>
          <w:rFonts w:hint="eastAsia"/>
          <w:lang w:val="en-US" w:eastAsia="zh-CN"/>
        </w:rPr>
      </w:pPr>
      <w:r>
        <w:rPr>
          <w:rStyle w:val="21"/>
          <w:rFonts w:hint="eastAsia"/>
          <w:lang w:val="en-US" w:eastAsia="zh-CN"/>
        </w:rPr>
        <w:t>3.3.5</w:t>
      </w:r>
      <w:r>
        <w:rPr>
          <w:rFonts w:hint="eastAsia"/>
          <w:lang w:eastAsia="zh-CN"/>
        </w:rPr>
        <w:t>星火云购</w:t>
      </w:r>
      <w:r>
        <w:rPr>
          <w:rFonts w:hint="eastAsia"/>
        </w:rPr>
        <w:t>依据本规则或其他平台协议或规则进行违规处理，不免除商家因其违规行为应当向任何第三方承担的赔偿责任以及根据相关法律法规规定应承担的责任。</w:t>
      </w:r>
    </w:p>
    <w:p w14:paraId="76585669">
      <w:pPr>
        <w:bidi w:val="0"/>
        <w:rPr>
          <w:rFonts w:hint="eastAsia"/>
        </w:rPr>
      </w:pPr>
      <w:r>
        <w:rPr>
          <w:rStyle w:val="21"/>
          <w:rFonts w:hint="eastAsia"/>
          <w:lang w:val="en-US" w:eastAsia="zh-CN"/>
        </w:rPr>
        <w:t>3.3.6</w:t>
      </w:r>
      <w:r>
        <w:rPr>
          <w:rFonts w:hint="eastAsia"/>
        </w:rPr>
        <w:t>商家行为构成犯罪的，平台还有权向公安部门报案并进一步追究商家的刑事责任。</w:t>
      </w:r>
    </w:p>
    <w:p w14:paraId="61B225B3">
      <w:pPr>
        <w:pStyle w:val="3"/>
        <w:bidi w:val="0"/>
        <w:rPr>
          <w:rFonts w:hint="eastAsia"/>
          <w:lang w:val="en-US" w:eastAsia="zh-CN"/>
        </w:rPr>
      </w:pPr>
      <w:r>
        <w:rPr>
          <w:rFonts w:hint="eastAsia"/>
          <w:lang w:val="en-US" w:eastAsia="zh-CN"/>
        </w:rPr>
        <w:t>3.4商家举证和申诉</w:t>
      </w:r>
    </w:p>
    <w:p w14:paraId="27F79FFD">
      <w:pPr>
        <w:bidi w:val="0"/>
        <w:rPr>
          <w:rFonts w:hint="eastAsia"/>
        </w:rPr>
      </w:pPr>
      <w:r>
        <w:rPr>
          <w:rStyle w:val="21"/>
          <w:rFonts w:hint="eastAsia"/>
          <w:lang w:val="en-US" w:eastAsia="zh-CN"/>
        </w:rPr>
        <w:t>3.4.1</w:t>
      </w:r>
      <w:r>
        <w:rPr>
          <w:rFonts w:hint="eastAsia"/>
        </w:rPr>
        <w:t>平台有权根据商家违规情况决定是否启动举证和/或申诉程序，如启动商家举证和/或申诉程序，商家应在接到平台涉假通知后的7个工作日内发起申诉并进行第一次举证，提交平台认可的证明文件，例如合法的进货凭证（订单、合同、发货单、发票等）、商场购物小票、授权证明资料等。无法提供前述证明文件的，应当提供品牌方出具的正品声明。</w:t>
      </w:r>
    </w:p>
    <w:p w14:paraId="2ACACD60">
      <w:pPr>
        <w:bidi w:val="0"/>
        <w:rPr>
          <w:rFonts w:hint="eastAsia"/>
        </w:rPr>
      </w:pPr>
      <w:r>
        <w:rPr>
          <w:rStyle w:val="21"/>
          <w:rFonts w:hint="eastAsia"/>
          <w:lang w:val="en-US" w:eastAsia="zh-CN"/>
        </w:rPr>
        <w:t>3.4.2</w:t>
      </w:r>
      <w:r>
        <w:rPr>
          <w:rFonts w:hint="eastAsia"/>
        </w:rPr>
        <w:t>平台收到商家提交的证明文件后将进行审查，并将审查结果通过后台申诉页面提示、站内信等方式告知商家。</w:t>
      </w:r>
    </w:p>
    <w:p w14:paraId="132C30B4">
      <w:pPr>
        <w:bidi w:val="0"/>
        <w:rPr>
          <w:rFonts w:hint="eastAsia"/>
        </w:rPr>
      </w:pPr>
      <w:r>
        <w:rPr>
          <w:rStyle w:val="21"/>
          <w:rFonts w:hint="eastAsia"/>
          <w:lang w:val="en-US" w:eastAsia="zh-CN"/>
        </w:rPr>
        <w:t>3.4.3</w:t>
      </w:r>
      <w:r>
        <w:rPr>
          <w:rFonts w:hint="eastAsia"/>
        </w:rPr>
        <w:t>平台经审查认为商家第一次举证不充分的，商家可以在平台回复审查意见后5个工作日内进行第二次举证。</w:t>
      </w:r>
    </w:p>
    <w:p w14:paraId="5A605116">
      <w:pPr>
        <w:bidi w:val="0"/>
        <w:rPr>
          <w:rFonts w:hint="eastAsia"/>
        </w:rPr>
      </w:pPr>
      <w:r>
        <w:rPr>
          <w:rStyle w:val="21"/>
          <w:rFonts w:hint="eastAsia"/>
          <w:lang w:val="en-US" w:eastAsia="zh-CN"/>
        </w:rPr>
        <w:t>3.4.4</w:t>
      </w:r>
      <w:r>
        <w:rPr>
          <w:rFonts w:hint="eastAsia"/>
        </w:rPr>
        <w:t>经商家举证，平台审查后认为商家所提交的证据能够证明其所售商品为正品的，将在确认上述事实后撤销已经采取的处理措施。</w:t>
      </w:r>
    </w:p>
    <w:p w14:paraId="3F682E3F">
      <w:pPr>
        <w:bidi w:val="0"/>
        <w:rPr>
          <w:rFonts w:hint="eastAsia"/>
        </w:rPr>
      </w:pPr>
      <w:r>
        <w:rPr>
          <w:rStyle w:val="21"/>
          <w:rFonts w:hint="eastAsia"/>
          <w:lang w:val="en-US" w:eastAsia="zh-CN"/>
        </w:rPr>
        <w:t>3.4.5</w:t>
      </w:r>
      <w:r>
        <w:rPr>
          <w:rFonts w:hint="eastAsia"/>
        </w:rPr>
        <w:t>【先行赔付】商家在接到平台通知后，在指定期限内未发起申诉或未进行有效举证，或者经两次举证仍不能证明涉嫌售假商品或售假商品实为正品的，平台有权根据售假情节轻重，单方决定是否以商家及其关联店铺的账户内的资金对消费者投诉所涉的订单进行先行赔付和/或按违规次数每次扣除2000元作为违约金，用于维护平台商业信誉、网络购物环境及安全性，保护合法经营商家的利益和消费者合法权益、赔付平台的治理成本等，同时有权依据第四条的约定对商家采取一项或多项处理措施。</w:t>
      </w:r>
    </w:p>
    <w:p w14:paraId="4D6370D5">
      <w:pPr>
        <w:pStyle w:val="3"/>
        <w:bidi w:val="0"/>
        <w:rPr>
          <w:rFonts w:hint="eastAsia"/>
        </w:rPr>
      </w:pPr>
      <w:r>
        <w:rPr>
          <w:rFonts w:hint="eastAsia"/>
          <w:lang w:val="en-US" w:eastAsia="zh-CN"/>
        </w:rPr>
        <w:t>3.5</w:t>
      </w:r>
      <w:r>
        <w:rPr>
          <w:rFonts w:hint="eastAsia"/>
        </w:rPr>
        <w:t>暂缓赔付</w:t>
      </w:r>
    </w:p>
    <w:p w14:paraId="00D16EE2">
      <w:pPr>
        <w:bidi w:val="0"/>
        <w:rPr>
          <w:rFonts w:hint="eastAsia"/>
        </w:rPr>
      </w:pPr>
      <w:r>
        <w:rPr>
          <w:rStyle w:val="21"/>
          <w:rFonts w:hint="eastAsia"/>
          <w:lang w:val="en-US" w:eastAsia="zh-CN"/>
        </w:rPr>
        <w:t>3.5.1</w:t>
      </w:r>
      <w:r>
        <w:rPr>
          <w:rFonts w:hint="eastAsia"/>
        </w:rPr>
        <w:t>售假处理过程中，若商家与平台之间发生诉讼、仲裁或者其他纠纷，平台有权暂缓对消费者做出赔付。若前述纠纷在平台限制商家账户货款提现之日起9个月内未能解决，则平台有权按照第</w:t>
      </w:r>
      <w:r>
        <w:rPr>
          <w:rFonts w:hint="eastAsia"/>
          <w:lang w:val="en-US" w:eastAsia="zh-CN"/>
        </w:rPr>
        <w:t>3.3</w:t>
      </w:r>
      <w:r>
        <w:rPr>
          <w:rFonts w:hint="eastAsia"/>
        </w:rPr>
        <w:t>条规定的假货处理流程先行对假货订单消费者做出赔付。平台有权视情况延长上述暂缓赔付的期限。</w:t>
      </w:r>
    </w:p>
    <w:p w14:paraId="7F35E2F3">
      <w:pPr>
        <w:pStyle w:val="3"/>
        <w:bidi w:val="0"/>
        <w:rPr>
          <w:rFonts w:hint="eastAsia"/>
        </w:rPr>
      </w:pPr>
      <w:r>
        <w:rPr>
          <w:rFonts w:hint="eastAsia"/>
          <w:lang w:val="en-US" w:eastAsia="zh-CN"/>
        </w:rPr>
        <w:t>3.6</w:t>
      </w:r>
      <w:r>
        <w:rPr>
          <w:rFonts w:hint="eastAsia"/>
        </w:rPr>
        <w:t>判定信息披露</w:t>
      </w:r>
    </w:p>
    <w:p w14:paraId="346B3D49">
      <w:pPr>
        <w:bidi w:val="0"/>
        <w:rPr>
          <w:rFonts w:hint="eastAsia"/>
          <w:lang w:val="en-US" w:eastAsia="zh-CN"/>
        </w:rPr>
      </w:pPr>
      <w:r>
        <w:rPr>
          <w:rStyle w:val="21"/>
          <w:rFonts w:hint="eastAsia"/>
          <w:lang w:val="en-US" w:eastAsia="zh-CN"/>
        </w:rPr>
        <w:t>3.6.1</w:t>
      </w:r>
      <w:r>
        <w:rPr>
          <w:rFonts w:hint="eastAsia"/>
        </w:rPr>
        <w:t>鉴于</w:t>
      </w:r>
      <w:r>
        <w:rPr>
          <w:rFonts w:hint="eastAsia"/>
          <w:lang w:eastAsia="zh-CN"/>
        </w:rPr>
        <w:t>星火云购</w:t>
      </w:r>
      <w:r>
        <w:rPr>
          <w:rFonts w:hint="eastAsia"/>
        </w:rPr>
        <w:t>平台排查、判定假货的依据可能涉及平台或品牌方商业秘密，若商家销售的商品被判定为涉嫌售假或假货，</w:t>
      </w:r>
      <w:r>
        <w:rPr>
          <w:rFonts w:hint="eastAsia"/>
          <w:lang w:eastAsia="zh-CN"/>
        </w:rPr>
        <w:t>星火云购</w:t>
      </w:r>
      <w:r>
        <w:rPr>
          <w:rFonts w:hint="eastAsia"/>
        </w:rPr>
        <w:t>平台将通知商家其构成售假的结论，但有权视所涉商业秘密的等级决定是否披露判定的依据以及披露的内容。</w:t>
      </w:r>
    </w:p>
    <w:p w14:paraId="2FB0EE0B">
      <w:pPr>
        <w:pStyle w:val="2"/>
        <w:bidi w:val="0"/>
        <w:rPr>
          <w:rFonts w:hint="eastAsia"/>
          <w:lang w:val="en-US" w:eastAsia="zh-CN"/>
        </w:rPr>
      </w:pPr>
      <w:r>
        <w:rPr>
          <w:rFonts w:hint="eastAsia"/>
          <w:lang w:val="en-US" w:eastAsia="zh-CN"/>
        </w:rPr>
        <w:t>四、商家虚假交易处理</w:t>
      </w:r>
    </w:p>
    <w:p w14:paraId="37457B73">
      <w:pPr>
        <w:pStyle w:val="3"/>
        <w:bidi w:val="0"/>
        <w:rPr>
          <w:rFonts w:hint="eastAsia"/>
          <w:lang w:val="en-US" w:eastAsia="zh-CN"/>
        </w:rPr>
      </w:pPr>
      <w:r>
        <w:rPr>
          <w:rFonts w:hint="eastAsia"/>
          <w:lang w:val="en-US" w:eastAsia="zh-CN"/>
        </w:rPr>
        <w:t>4.1虚假交易的认定</w:t>
      </w:r>
    </w:p>
    <w:p w14:paraId="07648D97">
      <w:pPr>
        <w:bidi w:val="0"/>
        <w:rPr>
          <w:rFonts w:hint="eastAsia"/>
        </w:rPr>
      </w:pPr>
      <w:r>
        <w:rPr>
          <w:rStyle w:val="21"/>
          <w:rFonts w:hint="eastAsia"/>
          <w:lang w:val="en-US" w:eastAsia="zh-CN"/>
        </w:rPr>
        <w:t>4.1.1</w:t>
      </w:r>
      <w:r>
        <w:rPr>
          <w:rFonts w:hint="eastAsia"/>
        </w:rPr>
        <w:t>虚假交易是指商家通过规避平台规则或利用平台规则漏洞或系统漏洞等方式，套取补贴，或者获取虚假商品销量、虚假好评、虚假信用评价等不当利益，或者恶意损害其他商家或任何第三方合法权益的行为，包括但不限于以下人员（以下统称“利益相关方”）自行、委托他人或帮助他人实施的上述行为：</w:t>
      </w:r>
    </w:p>
    <w:p w14:paraId="2C852144">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店铺（包括关联店铺，下同）入驻人、管理人、紧急联系人、企业法定代表人、股东、董事、监事、管理人员、员工（以下合称相关人员）；</w:t>
      </w:r>
    </w:p>
    <w:p w14:paraId="02993FF7">
      <w:pPr>
        <w:bidi w:val="0"/>
        <w:rPr>
          <w:rFonts w:hint="eastAsia"/>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相关人员的亲友；</w:t>
      </w:r>
    </w:p>
    <w:p w14:paraId="0C469C1D">
      <w:pPr>
        <w:bidi w:val="0"/>
        <w:rPr>
          <w:rFonts w:hint="eastAsia"/>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与相关人员存在利益关系（如合作/合伙/入股/咨询顾问/代理/雇佣/债权债务关系等）的人员；</w:t>
      </w:r>
    </w:p>
    <w:p w14:paraId="5AA1FE93">
      <w:pPr>
        <w:bidi w:val="0"/>
        <w:rPr>
          <w:rFonts w:hint="eastAsia"/>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店铺的其他关联方。</w:t>
      </w:r>
    </w:p>
    <w:p w14:paraId="43C5B75D">
      <w:pPr>
        <w:bidi w:val="0"/>
        <w:rPr>
          <w:rFonts w:hint="eastAsia"/>
        </w:rPr>
      </w:pPr>
      <w:r>
        <w:rPr>
          <w:rStyle w:val="21"/>
          <w:rFonts w:hint="eastAsia"/>
          <w:lang w:val="en-US" w:eastAsia="zh-CN"/>
        </w:rPr>
        <w:t>4.1.2</w:t>
      </w:r>
      <w:r>
        <w:rPr>
          <w:rFonts w:hint="eastAsia"/>
        </w:rPr>
        <w:t>规避平台规则或利用平台规则漏洞或系统漏洞的常见方式部分列举如下：</w:t>
      </w:r>
    </w:p>
    <w:p w14:paraId="058B625F">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将一件商品拆分为多个商品发布的；</w:t>
      </w:r>
    </w:p>
    <w:p w14:paraId="5BEE2047">
      <w:pPr>
        <w:bidi w:val="0"/>
        <w:rPr>
          <w:rFonts w:hint="eastAsia"/>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以免费试用形式，诱导或同意消费者使用补贴后支付价款，但消费者实际收到的商品与下单商品不一致的，或者消费者付款后商家全额或部分退款的；</w:t>
      </w:r>
    </w:p>
    <w:p w14:paraId="3004BE04">
      <w:pPr>
        <w:bidi w:val="0"/>
        <w:rPr>
          <w:rFonts w:hint="eastAsia"/>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将不得使用特定类目补贴的商品，违规发布在该特定商品类目的；</w:t>
      </w:r>
    </w:p>
    <w:p w14:paraId="2E06C402">
      <w:pPr>
        <w:bidi w:val="0"/>
        <w:rPr>
          <w:rFonts w:hint="eastAsia"/>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设置较高商品价格，诱导或同意消费者使用补贴后返还消费者相应差价；</w:t>
      </w:r>
    </w:p>
    <w:p w14:paraId="615DB814">
      <w:pPr>
        <w:bidi w:val="0"/>
        <w:rPr>
          <w:rFonts w:hint="eastAsia"/>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商家通过其利益相关方自有的、或委托/帮助的他人所有的账户购买商家店铺商品的；</w:t>
      </w:r>
    </w:p>
    <w:p w14:paraId="5DD7B356">
      <w:pPr>
        <w:bidi w:val="0"/>
        <w:rPr>
          <w:rFonts w:hint="eastAsia"/>
          <w:lang w:eastAsia="zh-CN"/>
        </w:rPr>
      </w:pPr>
      <w:r>
        <w:rPr>
          <w:rStyle w:val="22"/>
          <w:rFonts w:hint="eastAsia"/>
          <w:lang w:eastAsia="zh-CN"/>
        </w:rPr>
        <w:t>（</w:t>
      </w:r>
      <w:r>
        <w:rPr>
          <w:rStyle w:val="22"/>
          <w:rFonts w:hint="eastAsia"/>
          <w:lang w:val="en-US" w:eastAsia="zh-CN"/>
        </w:rPr>
        <w:t>6</w:t>
      </w:r>
      <w:r>
        <w:rPr>
          <w:rStyle w:val="22"/>
          <w:rFonts w:hint="eastAsia"/>
          <w:lang w:eastAsia="zh-CN"/>
        </w:rPr>
        <w:t>）</w:t>
      </w:r>
      <w:r>
        <w:rPr>
          <w:rFonts w:hint="eastAsia"/>
        </w:rPr>
        <w:t>商家店铺内（包括直播间内）发布/销售的商品选择的类目与实际不符（多级类目内任一类目不符即构成）</w:t>
      </w:r>
      <w:r>
        <w:rPr>
          <w:rFonts w:hint="eastAsia"/>
          <w:lang w:eastAsia="zh-CN"/>
        </w:rPr>
        <w:t>。</w:t>
      </w:r>
    </w:p>
    <w:p w14:paraId="399BC2BA">
      <w:pPr>
        <w:bidi w:val="0"/>
        <w:rPr>
          <w:rFonts w:hint="eastAsia"/>
        </w:rPr>
      </w:pPr>
      <w:r>
        <w:rPr>
          <w:rStyle w:val="21"/>
          <w:rFonts w:hint="eastAsia"/>
          <w:lang w:val="en-US" w:eastAsia="zh-CN"/>
        </w:rPr>
        <w:t>4.1.3</w:t>
      </w:r>
      <w:r>
        <w:rPr>
          <w:rFonts w:hint="eastAsia"/>
          <w:lang w:eastAsia="zh-CN"/>
        </w:rPr>
        <w:t>星火云购</w:t>
      </w:r>
      <w:r>
        <w:rPr>
          <w:rFonts w:hint="eastAsia"/>
        </w:rPr>
        <w:t>平台有权随时对商家的注册信息及交易行为、交易数据和信息进行查阅、监测，有权根据用户数据、海量用户数据的关系及普通人的正常消费习惯、快递物流行业交易习惯、生活常识等因素单方认定商家是否构成虚假交易或存在其他违约违规行为。如发现商家交易行为、交易数据等存在任何异常，</w:t>
      </w:r>
      <w:r>
        <w:rPr>
          <w:rFonts w:hint="eastAsia"/>
          <w:lang w:eastAsia="zh-CN"/>
        </w:rPr>
        <w:t>星火云购</w:t>
      </w:r>
      <w:r>
        <w:rPr>
          <w:rFonts w:hint="eastAsia"/>
        </w:rPr>
        <w:t>平台有权质疑并要求商家提供合理解释，商家有义务在平台指定期限内对交易异常现象进行说明。</w:t>
      </w:r>
    </w:p>
    <w:p w14:paraId="70285786">
      <w:pPr>
        <w:pStyle w:val="3"/>
        <w:bidi w:val="0"/>
        <w:rPr>
          <w:rFonts w:hint="eastAsia"/>
          <w:lang w:val="en-US" w:eastAsia="zh-CN"/>
        </w:rPr>
      </w:pPr>
      <w:r>
        <w:rPr>
          <w:rFonts w:hint="eastAsia"/>
          <w:lang w:val="en-US" w:eastAsia="zh-CN"/>
        </w:rPr>
        <w:t>4.2虚假交易的处理</w:t>
      </w:r>
    </w:p>
    <w:p w14:paraId="4F143920">
      <w:pPr>
        <w:bidi w:val="0"/>
        <w:rPr>
          <w:rFonts w:hint="eastAsia"/>
        </w:rPr>
      </w:pPr>
      <w:r>
        <w:rPr>
          <w:rStyle w:val="21"/>
          <w:rFonts w:hint="eastAsia"/>
          <w:lang w:val="en-US" w:eastAsia="zh-CN"/>
        </w:rPr>
        <w:t>4.2.1</w:t>
      </w:r>
      <w:r>
        <w:rPr>
          <w:rFonts w:hint="eastAsia"/>
        </w:rPr>
        <w:t>对于出现虚假交易的商家，</w:t>
      </w:r>
      <w:r>
        <w:rPr>
          <w:rFonts w:hint="eastAsia"/>
          <w:lang w:eastAsia="zh-CN"/>
        </w:rPr>
        <w:t>星火云购</w:t>
      </w:r>
      <w:r>
        <w:rPr>
          <w:rFonts w:hint="eastAsia"/>
        </w:rPr>
        <w:t>平台将视情节轻重，采取包括但不限于下列处理措施：</w:t>
      </w:r>
    </w:p>
    <w:p w14:paraId="765F6A41">
      <w:pPr>
        <w:bidi w:val="0"/>
        <w:rPr>
          <w:rFonts w:hint="eastAsia"/>
          <w:lang w:eastAsia="zh-CN"/>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限制店铺资金提现，扣收店铺保证金；取消虚假交易产生的不当利益</w:t>
      </w:r>
      <w:r>
        <w:rPr>
          <w:rFonts w:hint="eastAsia"/>
          <w:lang w:eastAsia="zh-CN"/>
        </w:rPr>
        <w:t>。</w:t>
      </w:r>
    </w:p>
    <w:p w14:paraId="299DEBDA">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对店铺功能予以限制，包括但不限于商品下架、移除资源位、禁止上资源位、移除广告、禁止上新、禁止上架等；</w:t>
      </w:r>
    </w:p>
    <w:p w14:paraId="4E8AC565">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解除协议，终止合作；</w:t>
      </w:r>
    </w:p>
    <w:p w14:paraId="083A1175">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其他平台认为必要的措施。</w:t>
      </w:r>
    </w:p>
    <w:p w14:paraId="781C17E4">
      <w:pPr>
        <w:bidi w:val="0"/>
        <w:rPr>
          <w:rFonts w:hint="eastAsia"/>
        </w:rPr>
      </w:pPr>
      <w:r>
        <w:rPr>
          <w:rStyle w:val="21"/>
          <w:rFonts w:hint="eastAsia"/>
          <w:lang w:val="en-US" w:eastAsia="zh-CN"/>
        </w:rPr>
        <w:t>4.2.2</w:t>
      </w:r>
      <w:r>
        <w:rPr>
          <w:rFonts w:hint="eastAsia"/>
        </w:rPr>
        <w:t>若商家在从事虚假交易的同时套取了补贴的，</w:t>
      </w:r>
      <w:r>
        <w:rPr>
          <w:rFonts w:hint="eastAsia"/>
          <w:lang w:eastAsia="zh-CN"/>
        </w:rPr>
        <w:t>星火云购</w:t>
      </w:r>
      <w:r>
        <w:rPr>
          <w:rFonts w:hint="eastAsia"/>
        </w:rPr>
        <w:t>平台有权根据平台协议相关约定要求商家另行承担违约责任，包括但不限于：</w:t>
      </w:r>
    </w:p>
    <w:p w14:paraId="63A53B4C">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限制商家账户（包括关联账户）部分或全部资金提现；</w:t>
      </w:r>
    </w:p>
    <w:p w14:paraId="44C4C89E">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自商家账户（包括关联账户）保证金及/或未结货款余额中扣收相当于其所套取补贴金额十倍的款项作为违约金；</w:t>
      </w:r>
    </w:p>
    <w:p w14:paraId="438D96DB">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单方解除平台协议，终止与商家的合作。</w:t>
      </w:r>
    </w:p>
    <w:p w14:paraId="538183CB">
      <w:pPr>
        <w:bidi w:val="0"/>
        <w:rPr>
          <w:rFonts w:hint="eastAsia"/>
        </w:rPr>
      </w:pPr>
      <w:r>
        <w:rPr>
          <w:rStyle w:val="21"/>
          <w:rFonts w:hint="eastAsia"/>
          <w:lang w:val="en-US" w:eastAsia="zh-CN"/>
        </w:rPr>
        <w:t>4.2.3</w:t>
      </w:r>
      <w:r>
        <w:rPr>
          <w:rFonts w:hint="eastAsia"/>
          <w:lang w:eastAsia="zh-CN"/>
        </w:rPr>
        <w:t>星火云购</w:t>
      </w:r>
      <w:r>
        <w:rPr>
          <w:rFonts w:hint="eastAsia"/>
        </w:rPr>
        <w:t>依据本规则对商家进行违规处理的，有权视情况依据平台协议对违规商家所在关联圈内的关联店铺采取相应的处理措施。</w:t>
      </w:r>
    </w:p>
    <w:p w14:paraId="19AA3C3B">
      <w:pPr>
        <w:bidi w:val="0"/>
        <w:rPr>
          <w:rFonts w:hint="eastAsia"/>
        </w:rPr>
      </w:pPr>
      <w:r>
        <w:rPr>
          <w:rStyle w:val="21"/>
          <w:rFonts w:hint="eastAsia"/>
          <w:lang w:val="en-US" w:eastAsia="zh-CN"/>
        </w:rPr>
        <w:t>4.2.4</w:t>
      </w:r>
      <w:r>
        <w:rPr>
          <w:rFonts w:hint="eastAsia"/>
        </w:rPr>
        <w:t>商家知悉并确认，商家和其利益相关方因其违规行为向任何第三方承担的赔偿责任以及根据相关法律法规规定承担的责任，不影响</w:t>
      </w:r>
      <w:r>
        <w:rPr>
          <w:rFonts w:hint="eastAsia"/>
          <w:lang w:eastAsia="zh-CN"/>
        </w:rPr>
        <w:t>星火云购</w:t>
      </w:r>
      <w:r>
        <w:rPr>
          <w:rFonts w:hint="eastAsia"/>
        </w:rPr>
        <w:t>依据本规则、平台协议或其他平台规则对商家采取处理措施。</w:t>
      </w:r>
    </w:p>
    <w:p w14:paraId="119003DA">
      <w:pPr>
        <w:bidi w:val="0"/>
        <w:rPr>
          <w:rFonts w:hint="eastAsia"/>
        </w:rPr>
      </w:pPr>
      <w:r>
        <w:rPr>
          <w:rStyle w:val="21"/>
          <w:rFonts w:hint="eastAsia"/>
          <w:lang w:val="en-US" w:eastAsia="zh-CN"/>
        </w:rPr>
        <w:t>4.2.5</w:t>
      </w:r>
      <w:r>
        <w:rPr>
          <w:rFonts w:hint="eastAsia"/>
        </w:rPr>
        <w:t>商家行为构成犯罪的，平台还有权向公安部门报案并进一步追究商家的刑事责任。</w:t>
      </w:r>
    </w:p>
    <w:p w14:paraId="422A86C1">
      <w:pPr>
        <w:pStyle w:val="2"/>
        <w:bidi w:val="0"/>
        <w:rPr>
          <w:rFonts w:hint="eastAsia"/>
          <w:lang w:val="en-US" w:eastAsia="zh-CN"/>
        </w:rPr>
      </w:pPr>
      <w:r>
        <w:rPr>
          <w:rFonts w:hint="eastAsia"/>
          <w:lang w:val="en-US" w:eastAsia="zh-CN"/>
        </w:rPr>
        <w:t>五、诱导第三方处理</w:t>
      </w:r>
    </w:p>
    <w:p w14:paraId="0A115F86">
      <w:pPr>
        <w:pStyle w:val="3"/>
        <w:bidi w:val="0"/>
        <w:rPr>
          <w:rFonts w:hint="eastAsia"/>
          <w:lang w:val="en-US" w:eastAsia="zh-CN"/>
        </w:rPr>
      </w:pPr>
      <w:r>
        <w:rPr>
          <w:rFonts w:hint="eastAsia"/>
          <w:lang w:val="en-US" w:eastAsia="zh-CN"/>
        </w:rPr>
        <w:t>5.1违规认定</w:t>
      </w:r>
    </w:p>
    <w:p w14:paraId="41AFE5C6">
      <w:pPr>
        <w:bidi w:val="0"/>
        <w:rPr>
          <w:rFonts w:hint="eastAsia"/>
        </w:rPr>
      </w:pPr>
      <w:r>
        <w:rPr>
          <w:rStyle w:val="21"/>
          <w:rFonts w:hint="eastAsia"/>
          <w:lang w:val="en-US" w:eastAsia="zh-CN"/>
        </w:rPr>
        <w:t>5.1.1</w:t>
      </w:r>
      <w:r>
        <w:rPr>
          <w:rFonts w:hint="eastAsia"/>
        </w:rPr>
        <w:t>商家诱导第三方包括但不限于下列情形：</w:t>
      </w:r>
    </w:p>
    <w:p w14:paraId="21829D45">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线上或线下尝试或实际与用户交换任何非</w:t>
      </w:r>
      <w:r>
        <w:rPr>
          <w:rFonts w:hint="eastAsia"/>
          <w:lang w:eastAsia="zh-CN"/>
        </w:rPr>
        <w:t>星火云购</w:t>
      </w:r>
      <w:r>
        <w:rPr>
          <w:rFonts w:hint="eastAsia"/>
        </w:rPr>
        <w:t>平台的账号，包括但不限于：第三方应用账号、第三方网站账号、电子邮箱、网盘账号、第三方订阅号、公众号信息等。</w:t>
      </w:r>
    </w:p>
    <w:p w14:paraId="0E93A4FD">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线上或线下引导用户浏览、下载非</w:t>
      </w:r>
      <w:r>
        <w:rPr>
          <w:rFonts w:hint="eastAsia"/>
          <w:lang w:eastAsia="zh-CN"/>
        </w:rPr>
        <w:t>星火云购</w:t>
      </w:r>
      <w:r>
        <w:rPr>
          <w:rFonts w:hint="eastAsia"/>
        </w:rPr>
        <w:t>平台提供的、并且非正常交易或服务所必需的网站、内容或应用。</w:t>
      </w:r>
    </w:p>
    <w:p w14:paraId="3DFBC5C4">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线上或线下尝试或实际与用户通过非</w:t>
      </w:r>
      <w:r>
        <w:rPr>
          <w:rFonts w:hint="eastAsia"/>
          <w:lang w:eastAsia="zh-CN"/>
        </w:rPr>
        <w:t>星火云购</w:t>
      </w:r>
      <w:r>
        <w:rPr>
          <w:rFonts w:hint="eastAsia"/>
        </w:rPr>
        <w:t>平台提供的渠道进行交易或收付款，包括但不限于提供或使用银行账号或第三方支付工具、支付二维码、购物链接、第三方平台店铺或商品信息等。</w:t>
      </w:r>
    </w:p>
    <w:p w14:paraId="5608619A">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商品包装上或包装中附带任何非正常交易或服务所必需的第三方网站或店铺信息等，包括但不限于：好评返现卡。</w:t>
      </w:r>
    </w:p>
    <w:p w14:paraId="1DA3046E">
      <w:pPr>
        <w:bidi w:val="0"/>
        <w:rPr>
          <w:rFonts w:hint="eastAsia"/>
          <w:lang w:val="en-US" w:eastAsia="zh-CN"/>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为其他非完成</w:t>
      </w:r>
      <w:r>
        <w:rPr>
          <w:rFonts w:hint="eastAsia"/>
          <w:lang w:eastAsia="zh-CN"/>
        </w:rPr>
        <w:t>星火云购</w:t>
      </w:r>
      <w:r>
        <w:rPr>
          <w:rFonts w:hint="eastAsia"/>
        </w:rPr>
        <w:t>交易之目的，线上或线下尝试或实际与用户交换手机号、座机号或其他联系方式。</w:t>
      </w:r>
    </w:p>
    <w:p w14:paraId="19B0B9E4">
      <w:pPr>
        <w:bidi w:val="0"/>
        <w:rPr>
          <w:rFonts w:hint="eastAsia"/>
        </w:rPr>
      </w:pPr>
      <w:r>
        <w:rPr>
          <w:rStyle w:val="21"/>
          <w:rFonts w:hint="eastAsia"/>
          <w:lang w:val="en-US" w:eastAsia="zh-CN"/>
        </w:rPr>
        <w:t>5.1.2</w:t>
      </w:r>
      <w:r>
        <w:rPr>
          <w:rFonts w:hint="eastAsia"/>
        </w:rPr>
        <w:t>商家存在下列情形之一的，构成严重违规：</w:t>
      </w:r>
    </w:p>
    <w:p w14:paraId="6EAD4882">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未经</w:t>
      </w:r>
      <w:r>
        <w:rPr>
          <w:rFonts w:hint="eastAsia"/>
          <w:lang w:eastAsia="zh-CN"/>
        </w:rPr>
        <w:t>星火云购</w:t>
      </w:r>
      <w:r>
        <w:rPr>
          <w:rFonts w:hint="eastAsia"/>
        </w:rPr>
        <w:t>许可或使用未经</w:t>
      </w:r>
      <w:r>
        <w:rPr>
          <w:rFonts w:hint="eastAsia"/>
          <w:lang w:eastAsia="zh-CN"/>
        </w:rPr>
        <w:t>星火云购</w:t>
      </w:r>
      <w:r>
        <w:rPr>
          <w:rFonts w:hint="eastAsia"/>
        </w:rPr>
        <w:t>认可的服务商向用户提供货到付款服务。</w:t>
      </w:r>
    </w:p>
    <w:p w14:paraId="175BD2DC">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诱导第三方，且发生支付问题、物流问题、售后问题、产品质量责任、人身伤害责任等，或存在此类风险。</w:t>
      </w:r>
    </w:p>
    <w:p w14:paraId="6B66CE65">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诱导第三方，且商品本身属于平台规则规定的禁售商品或存在其他违规情形。</w:t>
      </w:r>
    </w:p>
    <w:p w14:paraId="4F3DC191">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诱导第三方，且平台有理由认为可能严重威胁用户、平台或任何第三方的人身、财产安全或合法权益的其他情形。</w:t>
      </w:r>
    </w:p>
    <w:p w14:paraId="1F241A97">
      <w:pPr>
        <w:pStyle w:val="3"/>
        <w:bidi w:val="0"/>
        <w:rPr>
          <w:rFonts w:hint="eastAsia"/>
          <w:lang w:val="en-US" w:eastAsia="zh-CN"/>
        </w:rPr>
      </w:pPr>
      <w:r>
        <w:rPr>
          <w:rFonts w:hint="eastAsia"/>
          <w:lang w:val="en-US" w:eastAsia="zh-CN"/>
        </w:rPr>
        <w:t>5.2处理规则</w:t>
      </w:r>
    </w:p>
    <w:p w14:paraId="4C0C1A91">
      <w:pPr>
        <w:bidi w:val="0"/>
        <w:rPr>
          <w:rFonts w:hint="eastAsia"/>
        </w:rPr>
      </w:pPr>
      <w:r>
        <w:rPr>
          <w:rStyle w:val="21"/>
          <w:rFonts w:hint="eastAsia"/>
          <w:lang w:val="en-US" w:eastAsia="zh-CN"/>
        </w:rPr>
        <w:t>5.2.1</w:t>
      </w:r>
      <w:r>
        <w:rPr>
          <w:rFonts w:hint="eastAsia"/>
        </w:rPr>
        <w:t>【非严重违规店铺的处理】如商家实施诱导第三方行为，但未构成严重违规的，</w:t>
      </w:r>
      <w:r>
        <w:rPr>
          <w:rFonts w:hint="eastAsia"/>
          <w:lang w:eastAsia="zh-CN"/>
        </w:rPr>
        <w:t>星火云购</w:t>
      </w:r>
      <w:r>
        <w:rPr>
          <w:rFonts w:hint="eastAsia"/>
        </w:rPr>
        <w:t>将按照如下规则处理：</w:t>
      </w:r>
    </w:p>
    <w:p w14:paraId="65E73790">
      <w:pPr>
        <w:bidi w:val="0"/>
        <w:rPr>
          <w:rFonts w:hint="eastAsia"/>
          <w:lang w:eastAsia="zh-CN"/>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lang w:eastAsia="zh-CN"/>
        </w:rPr>
        <w:t>星火云购</w:t>
      </w:r>
      <w:r>
        <w:rPr>
          <w:rFonts w:hint="eastAsia"/>
        </w:rPr>
        <w:t>有权对违规店铺及其关联店铺立即采取下列一项或多项措施，并通知商家</w:t>
      </w:r>
      <w:r>
        <w:rPr>
          <w:rFonts w:hint="eastAsia"/>
          <w:lang w:eastAsia="zh-CN"/>
        </w:rPr>
        <w:t>：</w:t>
      </w:r>
    </w:p>
    <w:p w14:paraId="3C2D56EE">
      <w:pPr>
        <w:bidi w:val="0"/>
        <w:rPr>
          <w:rFonts w:hint="eastAsia"/>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对存在交易风险的订单作关闭交易处理；</w:t>
      </w:r>
    </w:p>
    <w:p w14:paraId="62F9AEEF">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关闭或限制商家账户权限、店铺功能；</w:t>
      </w:r>
    </w:p>
    <w:p w14:paraId="71E4D290">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限制店铺资金提现；</w:t>
      </w:r>
    </w:p>
    <w:p w14:paraId="13D16B9A">
      <w:pPr>
        <w:bidi w:val="0"/>
        <w:rPr>
          <w:rFonts w:hint="eastAsia"/>
          <w:lang w:val="en-US" w:eastAsia="zh-CN"/>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店铺部分或全部商品屏蔽、降权、下架、禁售、删除、移除资源位、禁止上资源位、移除广告；</w:t>
      </w:r>
    </w:p>
    <w:p w14:paraId="4A4F4490">
      <w:pPr>
        <w:bidi w:val="0"/>
        <w:rPr>
          <w:rFonts w:hint="eastAsia"/>
          <w:lang w:val="en-US" w:eastAsia="zh-CN"/>
        </w:rPr>
      </w:pPr>
      <w:r>
        <w:rPr>
          <w:rStyle w:val="22"/>
          <w:rFonts w:hint="eastAsia"/>
          <w:lang w:eastAsia="zh-CN"/>
        </w:rPr>
        <w:t>（</w:t>
      </w:r>
      <w:r>
        <w:rPr>
          <w:rStyle w:val="22"/>
          <w:rFonts w:hint="eastAsia"/>
          <w:lang w:val="en-US" w:eastAsia="zh-CN"/>
        </w:rPr>
        <w:t>6</w:t>
      </w:r>
      <w:r>
        <w:rPr>
          <w:rStyle w:val="22"/>
          <w:rFonts w:hint="eastAsia"/>
          <w:lang w:eastAsia="zh-CN"/>
        </w:rPr>
        <w:t>）</w:t>
      </w:r>
      <w:r>
        <w:rPr>
          <w:rFonts w:hint="eastAsia"/>
        </w:rPr>
        <w:t>店铺禁止上新、禁止上架；</w:t>
      </w:r>
    </w:p>
    <w:p w14:paraId="1BD47A4C">
      <w:pPr>
        <w:bidi w:val="0"/>
        <w:rPr>
          <w:rFonts w:hint="eastAsia"/>
          <w:lang w:val="en-US" w:eastAsia="zh-CN"/>
        </w:rPr>
      </w:pPr>
      <w:r>
        <w:rPr>
          <w:rStyle w:val="22"/>
          <w:rFonts w:hint="eastAsia"/>
          <w:lang w:eastAsia="zh-CN"/>
        </w:rPr>
        <w:t>（</w:t>
      </w:r>
      <w:r>
        <w:rPr>
          <w:rStyle w:val="22"/>
          <w:rFonts w:hint="eastAsia"/>
          <w:lang w:val="en-US" w:eastAsia="zh-CN"/>
        </w:rPr>
        <w:t>7</w:t>
      </w:r>
      <w:r>
        <w:rPr>
          <w:rStyle w:val="22"/>
          <w:rFonts w:hint="eastAsia"/>
          <w:lang w:eastAsia="zh-CN"/>
        </w:rPr>
        <w:t>）</w:t>
      </w:r>
      <w:r>
        <w:rPr>
          <w:rFonts w:hint="eastAsia"/>
        </w:rPr>
        <w:t>提高店铺保证金标准，增幅为5万元；</w:t>
      </w:r>
    </w:p>
    <w:p w14:paraId="4E6CEF54">
      <w:pPr>
        <w:bidi w:val="0"/>
        <w:rPr>
          <w:rFonts w:hint="eastAsia"/>
          <w:lang w:val="en-US" w:eastAsia="zh-CN"/>
        </w:rPr>
      </w:pPr>
      <w:r>
        <w:rPr>
          <w:rStyle w:val="22"/>
          <w:rFonts w:hint="eastAsia"/>
          <w:lang w:eastAsia="zh-CN"/>
        </w:rPr>
        <w:t>（</w:t>
      </w:r>
      <w:r>
        <w:rPr>
          <w:rStyle w:val="22"/>
          <w:rFonts w:hint="eastAsia"/>
          <w:lang w:val="en-US" w:eastAsia="zh-CN"/>
        </w:rPr>
        <w:t>8</w:t>
      </w:r>
      <w:r>
        <w:rPr>
          <w:rStyle w:val="22"/>
          <w:rFonts w:hint="eastAsia"/>
          <w:lang w:eastAsia="zh-CN"/>
        </w:rPr>
        <w:t>）</w:t>
      </w:r>
      <w:r>
        <w:rPr>
          <w:rFonts w:hint="eastAsia"/>
        </w:rPr>
        <w:t>限制相同主体店铺入驻</w:t>
      </w:r>
      <w:r>
        <w:rPr>
          <w:rFonts w:hint="eastAsia"/>
          <w:lang w:eastAsia="zh-CN"/>
        </w:rPr>
        <w:t>。</w:t>
      </w:r>
    </w:p>
    <w:p w14:paraId="2CF940E5">
      <w:pPr>
        <w:bidi w:val="0"/>
        <w:rPr>
          <w:rFonts w:hint="eastAsia"/>
        </w:rPr>
      </w:pPr>
      <w:r>
        <w:rPr>
          <w:rStyle w:val="21"/>
          <w:rFonts w:hint="eastAsia"/>
          <w:lang w:val="en-US" w:eastAsia="zh-CN"/>
        </w:rPr>
        <w:t>5.2.2</w:t>
      </w:r>
      <w:r>
        <w:rPr>
          <w:rFonts w:hint="eastAsia"/>
        </w:rPr>
        <w:t>如商家希望继续经营店铺的，商家应当在收到通知后的3日内足额补缴店铺保证金，并以书面形式承诺不会再次实施诱导第三方的行为。</w:t>
      </w:r>
    </w:p>
    <w:p w14:paraId="11F67D90">
      <w:pPr>
        <w:bidi w:val="0"/>
        <w:rPr>
          <w:rFonts w:hint="eastAsia"/>
        </w:rPr>
      </w:pPr>
      <w:r>
        <w:rPr>
          <w:rStyle w:val="21"/>
          <w:rFonts w:hint="eastAsia"/>
          <w:lang w:val="en-US" w:eastAsia="zh-CN"/>
        </w:rPr>
        <w:t>5.2.3</w:t>
      </w:r>
      <w:r>
        <w:rPr>
          <w:rFonts w:hint="eastAsia"/>
        </w:rPr>
        <w:t>如商家逾期未足额补缴店铺保证金，或逾期未提交书面承诺，则</w:t>
      </w:r>
      <w:r>
        <w:rPr>
          <w:rFonts w:hint="eastAsia"/>
          <w:lang w:eastAsia="zh-CN"/>
        </w:rPr>
        <w:t>星火云购</w:t>
      </w:r>
      <w:r>
        <w:rPr>
          <w:rFonts w:hint="eastAsia"/>
        </w:rPr>
        <w:t>有权解除平台协议，并采取如下退店处理措施：</w:t>
      </w:r>
    </w:p>
    <w:p w14:paraId="076D42EC">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届时店铺将进入关店准备状态；</w:t>
      </w:r>
    </w:p>
    <w:p w14:paraId="5EDA3BDB">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商家应自行按照《</w:t>
      </w:r>
      <w:r>
        <w:rPr>
          <w:rFonts w:hint="eastAsia"/>
          <w:lang w:eastAsia="zh-CN"/>
        </w:rPr>
        <w:t>星火云购</w:t>
      </w:r>
      <w:r>
        <w:rPr>
          <w:rFonts w:hint="eastAsia"/>
        </w:rPr>
        <w:t>退店规则》处理退店事宜并申请退店；</w:t>
      </w:r>
    </w:p>
    <w:p w14:paraId="63C590B3">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若商家在进入关店准备状态后45天内未自行申请退店，</w:t>
      </w:r>
      <w:r>
        <w:rPr>
          <w:rFonts w:hint="eastAsia"/>
          <w:lang w:eastAsia="zh-CN"/>
        </w:rPr>
        <w:t>星火云购</w:t>
      </w:r>
      <w:r>
        <w:rPr>
          <w:rFonts w:hint="eastAsia"/>
        </w:rPr>
        <w:t>有权强制清退店铺。</w:t>
      </w:r>
    </w:p>
    <w:p w14:paraId="3124F78E">
      <w:pPr>
        <w:bidi w:val="0"/>
        <w:rPr>
          <w:rFonts w:hint="eastAsia"/>
        </w:rPr>
      </w:pPr>
      <w:r>
        <w:rPr>
          <w:rStyle w:val="21"/>
          <w:rFonts w:hint="eastAsia"/>
          <w:lang w:val="en-US" w:eastAsia="zh-CN"/>
        </w:rPr>
        <w:t>5.2.4</w:t>
      </w:r>
      <w:r>
        <w:rPr>
          <w:rFonts w:hint="eastAsia"/>
        </w:rPr>
        <w:t>【严重违规店铺的处理】商家实施诱导第三方行为，且构成严重违规的，除</w:t>
      </w:r>
      <w:r>
        <w:rPr>
          <w:rFonts w:hint="eastAsia"/>
          <w:lang w:val="en-US" w:eastAsia="zh-CN"/>
        </w:rPr>
        <w:t>5.2.1</w:t>
      </w:r>
      <w:r>
        <w:rPr>
          <w:rFonts w:hint="eastAsia"/>
        </w:rPr>
        <w:t>条约定的违规处理措施外，</w:t>
      </w:r>
      <w:r>
        <w:rPr>
          <w:rFonts w:hint="eastAsia"/>
          <w:lang w:eastAsia="zh-CN"/>
        </w:rPr>
        <w:t>星火云购</w:t>
      </w:r>
      <w:r>
        <w:rPr>
          <w:rFonts w:hint="eastAsia"/>
        </w:rPr>
        <w:t>有权立即解除平台协议，并按照3.</w:t>
      </w:r>
      <w:r>
        <w:rPr>
          <w:rFonts w:hint="eastAsia"/>
          <w:lang w:val="en-US" w:eastAsia="zh-CN"/>
        </w:rPr>
        <w:t>5.2.3</w:t>
      </w:r>
      <w:r>
        <w:rPr>
          <w:rFonts w:hint="eastAsia"/>
        </w:rPr>
        <w:t>条的约定采取退店处理措施。</w:t>
      </w:r>
    </w:p>
    <w:p w14:paraId="18D1D1DA">
      <w:pPr>
        <w:bidi w:val="0"/>
        <w:rPr>
          <w:rFonts w:hint="eastAsia"/>
        </w:rPr>
      </w:pPr>
      <w:r>
        <w:rPr>
          <w:rStyle w:val="21"/>
          <w:rFonts w:hint="eastAsia"/>
          <w:lang w:val="en-US" w:eastAsia="zh-CN"/>
        </w:rPr>
        <w:t>5.2.5</w:t>
      </w:r>
      <w:r>
        <w:rPr>
          <w:rFonts w:hint="eastAsia"/>
        </w:rPr>
        <w:t>【多次违规店铺的处理】商家实施诱导第三方行为达两次或以上的，除</w:t>
      </w:r>
      <w:r>
        <w:rPr>
          <w:rFonts w:hint="eastAsia"/>
          <w:lang w:val="en-US" w:eastAsia="zh-CN"/>
        </w:rPr>
        <w:t>5.2.1</w:t>
      </w:r>
      <w:r>
        <w:rPr>
          <w:rFonts w:hint="eastAsia"/>
        </w:rPr>
        <w:t>条约定的违规处理措施外，</w:t>
      </w:r>
      <w:r>
        <w:rPr>
          <w:rFonts w:hint="eastAsia"/>
          <w:lang w:eastAsia="zh-CN"/>
        </w:rPr>
        <w:t>星火云购</w:t>
      </w:r>
      <w:r>
        <w:rPr>
          <w:rFonts w:hint="eastAsia"/>
        </w:rPr>
        <w:t>有权立即解除平台协议，并按照</w:t>
      </w:r>
      <w:r>
        <w:rPr>
          <w:rFonts w:hint="eastAsia"/>
          <w:lang w:val="en-US" w:eastAsia="zh-CN"/>
        </w:rPr>
        <w:t>5.2.3</w:t>
      </w:r>
      <w:r>
        <w:rPr>
          <w:rFonts w:hint="eastAsia"/>
        </w:rPr>
        <w:t>条的约定采取退店处理措施。同时，</w:t>
      </w:r>
      <w:r>
        <w:rPr>
          <w:rFonts w:hint="eastAsia"/>
          <w:lang w:eastAsia="zh-CN"/>
        </w:rPr>
        <w:t>星火云购</w:t>
      </w:r>
      <w:r>
        <w:rPr>
          <w:rFonts w:hint="eastAsia"/>
        </w:rPr>
        <w:t>有权扣收全部店铺保证金，若店铺保证金余额低于该店铺应缴存标准的，平台有权自店铺其他资金（包括但不限于活动保证金、货款余额）中扣收不足部分。</w:t>
      </w:r>
    </w:p>
    <w:p w14:paraId="7C104BFD">
      <w:pPr>
        <w:bidi w:val="0"/>
        <w:rPr>
          <w:rFonts w:hint="eastAsia"/>
        </w:rPr>
      </w:pPr>
      <w:r>
        <w:rPr>
          <w:rStyle w:val="21"/>
          <w:rFonts w:hint="eastAsia"/>
          <w:lang w:val="en-US" w:eastAsia="zh-CN"/>
        </w:rPr>
        <w:t>5.2.6</w:t>
      </w:r>
      <w:r>
        <w:rPr>
          <w:rFonts w:hint="eastAsia"/>
        </w:rPr>
        <w:t>商家实施诱导第三方行为的，无论是否退店，商家均应当就违规所涉商品或订单可能产生的损害及风险承担全部责任，如因此给用户、平台或任何第三方造成损失的，商家应当赔偿该等损失。商家同意，对于前述责任和损失，</w:t>
      </w:r>
      <w:r>
        <w:rPr>
          <w:rFonts w:hint="eastAsia"/>
          <w:lang w:eastAsia="zh-CN"/>
        </w:rPr>
        <w:t>星火云购</w:t>
      </w:r>
      <w:r>
        <w:rPr>
          <w:rFonts w:hint="eastAsia"/>
        </w:rPr>
        <w:t>有权自店铺账户资金（包括但不限于保证金、货款）中扣划相应的款项，用以偿付违约金、赔偿金、相关费用等。</w:t>
      </w:r>
    </w:p>
    <w:p w14:paraId="3DCC195E">
      <w:pPr>
        <w:pStyle w:val="2"/>
        <w:bidi w:val="0"/>
        <w:rPr>
          <w:rFonts w:hint="eastAsia"/>
          <w:lang w:val="en-US" w:eastAsia="zh-CN"/>
        </w:rPr>
      </w:pPr>
      <w:r>
        <w:rPr>
          <w:rFonts w:hint="eastAsia"/>
          <w:lang w:val="en-US" w:eastAsia="zh-CN"/>
        </w:rPr>
        <w:t>六、滥发信息处理规则</w:t>
      </w:r>
    </w:p>
    <w:p w14:paraId="69D379E8">
      <w:pPr>
        <w:pStyle w:val="3"/>
        <w:bidi w:val="0"/>
        <w:rPr>
          <w:rFonts w:hint="eastAsia"/>
          <w:lang w:val="en-US" w:eastAsia="zh-CN"/>
        </w:rPr>
      </w:pPr>
      <w:r>
        <w:rPr>
          <w:rFonts w:hint="eastAsia"/>
          <w:lang w:val="en-US" w:eastAsia="zh-CN"/>
        </w:rPr>
        <w:t>6.1滥发消息认定</w:t>
      </w:r>
    </w:p>
    <w:p w14:paraId="7E18ABFD">
      <w:pPr>
        <w:bidi w:val="0"/>
        <w:rPr>
          <w:rFonts w:hint="eastAsia"/>
        </w:rPr>
      </w:pPr>
      <w:r>
        <w:rPr>
          <w:rFonts w:hint="eastAsia"/>
        </w:rPr>
        <w:t>滥发信息，是指商家未按平台协议、平台规则及其他平台要求（包括但不限于公告、站内信通知、系统提示等）（以下合称“平台要求”）发布商品或信息，包括但不限于以下情形：</w:t>
      </w:r>
    </w:p>
    <w:p w14:paraId="0DFBB039">
      <w:pPr>
        <w:bidi w:val="0"/>
        <w:rPr>
          <w:rFonts w:hint="eastAsia"/>
          <w:lang w:val="en-US" w:eastAsia="zh-CN"/>
        </w:rPr>
      </w:pPr>
      <w:r>
        <w:rPr>
          <w:rStyle w:val="21"/>
          <w:rFonts w:hint="eastAsia"/>
          <w:lang w:val="en-US" w:eastAsia="zh-CN"/>
        </w:rPr>
        <w:t>6.1.1</w:t>
      </w:r>
      <w:r>
        <w:rPr>
          <w:rFonts w:hint="eastAsia"/>
        </w:rPr>
        <w:t>发布违规广告信息；</w:t>
      </w:r>
    </w:p>
    <w:p w14:paraId="1D0EE5AD">
      <w:pPr>
        <w:bidi w:val="0"/>
        <w:rPr>
          <w:rFonts w:hint="eastAsia"/>
          <w:lang w:val="en-US" w:eastAsia="zh-CN"/>
        </w:rPr>
      </w:pPr>
      <w:r>
        <w:rPr>
          <w:rStyle w:val="21"/>
          <w:rFonts w:hint="eastAsia"/>
          <w:lang w:val="en-US" w:eastAsia="zh-CN"/>
        </w:rPr>
        <w:t>6.1.2</w:t>
      </w:r>
      <w:r>
        <w:rPr>
          <w:rFonts w:hint="eastAsia"/>
        </w:rPr>
        <w:t>信息与实际不符；</w:t>
      </w:r>
    </w:p>
    <w:p w14:paraId="24AEE8D3">
      <w:pPr>
        <w:bidi w:val="0"/>
        <w:rPr>
          <w:rFonts w:hint="eastAsia"/>
        </w:rPr>
      </w:pPr>
      <w:r>
        <w:rPr>
          <w:rStyle w:val="21"/>
          <w:rFonts w:hint="eastAsia"/>
          <w:lang w:val="en-US" w:eastAsia="zh-CN"/>
        </w:rPr>
        <w:t>6.1.3</w:t>
      </w:r>
      <w:r>
        <w:rPr>
          <w:rFonts w:hint="eastAsia"/>
        </w:rPr>
        <w:t>信息重复；</w:t>
      </w:r>
    </w:p>
    <w:p w14:paraId="29B17E4A">
      <w:pPr>
        <w:bidi w:val="0"/>
        <w:rPr>
          <w:rFonts w:hint="eastAsia"/>
        </w:rPr>
      </w:pPr>
      <w:r>
        <w:rPr>
          <w:rStyle w:val="21"/>
          <w:rFonts w:hint="eastAsia"/>
          <w:lang w:val="en-US" w:eastAsia="zh-CN"/>
        </w:rPr>
        <w:t>6.1.4</w:t>
      </w:r>
      <w:r>
        <w:rPr>
          <w:rFonts w:hint="eastAsia"/>
        </w:rPr>
        <w:t>商品要素不一致；</w:t>
      </w:r>
    </w:p>
    <w:p w14:paraId="159862EE">
      <w:pPr>
        <w:bidi w:val="0"/>
        <w:rPr>
          <w:rFonts w:hint="eastAsia"/>
        </w:rPr>
      </w:pPr>
      <w:r>
        <w:rPr>
          <w:rStyle w:val="21"/>
          <w:rFonts w:hint="eastAsia"/>
          <w:lang w:val="en-US" w:eastAsia="zh-CN"/>
        </w:rPr>
        <w:t>6.1.5</w:t>
      </w:r>
      <w:r>
        <w:rPr>
          <w:rFonts w:hint="eastAsia"/>
        </w:rPr>
        <w:t>发布规避信息；</w:t>
      </w:r>
    </w:p>
    <w:p w14:paraId="5F3A2A89">
      <w:pPr>
        <w:bidi w:val="0"/>
        <w:rPr>
          <w:rFonts w:hint="eastAsia"/>
        </w:rPr>
      </w:pPr>
      <w:r>
        <w:rPr>
          <w:rStyle w:val="21"/>
          <w:rFonts w:hint="eastAsia"/>
          <w:lang w:val="en-US" w:eastAsia="zh-CN"/>
        </w:rPr>
        <w:t>6.1.6</w:t>
      </w:r>
      <w:r>
        <w:rPr>
          <w:rFonts w:hint="eastAsia"/>
        </w:rPr>
        <w:t>发布混淆信息；</w:t>
      </w:r>
    </w:p>
    <w:p w14:paraId="15D3CE34">
      <w:pPr>
        <w:bidi w:val="0"/>
        <w:rPr>
          <w:rFonts w:hint="eastAsia"/>
        </w:rPr>
      </w:pPr>
      <w:r>
        <w:rPr>
          <w:rStyle w:val="21"/>
          <w:rFonts w:hint="eastAsia"/>
          <w:lang w:val="en-US" w:eastAsia="zh-CN"/>
        </w:rPr>
        <w:t>6.1.7</w:t>
      </w:r>
      <w:r>
        <w:rPr>
          <w:rFonts w:hint="eastAsia"/>
        </w:rPr>
        <w:t>冒用</w:t>
      </w:r>
      <w:r>
        <w:rPr>
          <w:rFonts w:hint="eastAsia"/>
          <w:lang w:val="en-US" w:eastAsia="zh-CN"/>
        </w:rPr>
        <w:t>星火云购</w:t>
      </w:r>
      <w:r>
        <w:rPr>
          <w:rFonts w:hint="eastAsia"/>
        </w:rPr>
        <w:t>官方名义；</w:t>
      </w:r>
    </w:p>
    <w:p w14:paraId="674003A7">
      <w:pPr>
        <w:bidi w:val="0"/>
        <w:rPr>
          <w:rFonts w:hint="eastAsia"/>
        </w:rPr>
      </w:pPr>
      <w:r>
        <w:rPr>
          <w:rStyle w:val="21"/>
          <w:rFonts w:hint="eastAsia"/>
          <w:lang w:val="en-US" w:eastAsia="zh-CN"/>
        </w:rPr>
        <w:t>6.1.8</w:t>
      </w:r>
      <w:r>
        <w:rPr>
          <w:rFonts w:hint="eastAsia"/>
        </w:rPr>
        <w:t>其他商品或信息发布不规范的情形。</w:t>
      </w:r>
    </w:p>
    <w:p w14:paraId="7FC4F9DA">
      <w:pPr>
        <w:pStyle w:val="3"/>
        <w:bidi w:val="0"/>
        <w:rPr>
          <w:rFonts w:hint="eastAsia"/>
          <w:lang w:val="en-US" w:eastAsia="zh-CN"/>
        </w:rPr>
      </w:pPr>
      <w:r>
        <w:rPr>
          <w:rFonts w:hint="eastAsia"/>
          <w:lang w:val="en-US" w:eastAsia="zh-CN"/>
        </w:rPr>
        <w:t>6.2发布违规广告信息</w:t>
      </w:r>
    </w:p>
    <w:p w14:paraId="3F3409D1">
      <w:pPr>
        <w:bidi w:val="0"/>
        <w:rPr>
          <w:rFonts w:hint="eastAsia"/>
        </w:rPr>
      </w:pPr>
      <w:r>
        <w:rPr>
          <w:rStyle w:val="21"/>
          <w:rFonts w:hint="eastAsia"/>
          <w:lang w:val="en-US" w:eastAsia="zh-CN"/>
        </w:rPr>
        <w:t>6.1.1</w:t>
      </w:r>
      <w:r>
        <w:rPr>
          <w:rFonts w:hint="eastAsia"/>
        </w:rPr>
        <w:t>发布违规广告信息包括但不限于下列情形：</w:t>
      </w:r>
    </w:p>
    <w:p w14:paraId="77448EED">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将心情故事、店铺介绍、仅供欣赏、测试等非实际销售的商品或信息，作为独立的商品发布。</w:t>
      </w:r>
    </w:p>
    <w:p w14:paraId="3AA1955A">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发布批发、代理、招商、回收、置换、求购类商品或信息。</w:t>
      </w:r>
    </w:p>
    <w:p w14:paraId="0D35CE20">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发布非</w:t>
      </w:r>
      <w:r>
        <w:rPr>
          <w:rFonts w:hint="eastAsia"/>
          <w:lang w:val="en-US" w:eastAsia="zh-CN"/>
        </w:rPr>
        <w:t>星火云购</w:t>
      </w:r>
      <w:r>
        <w:rPr>
          <w:rFonts w:hint="eastAsia"/>
        </w:rPr>
        <w:t>官方渠道的任何第三方（包括但不限于社交、导购、团购、促销、购物平台等第三方网站或客户端）的商品、活动及/或其他相关信息，例如社交、导购、促销、购物平台等第三方网站的名称、LOGO、二维码、超链接、联系账号、活动信息等信息。</w:t>
      </w:r>
    </w:p>
    <w:p w14:paraId="0C22CCCD">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发布其他不以成交为目的的商品或信息。</w:t>
      </w:r>
    </w:p>
    <w:p w14:paraId="370930DD">
      <w:pPr>
        <w:pStyle w:val="3"/>
        <w:bidi w:val="0"/>
        <w:rPr>
          <w:rFonts w:hint="eastAsia"/>
          <w:lang w:val="en-US" w:eastAsia="zh-CN"/>
        </w:rPr>
      </w:pPr>
      <w:r>
        <w:rPr>
          <w:rFonts w:hint="eastAsia"/>
          <w:lang w:val="en-US" w:eastAsia="zh-CN"/>
        </w:rPr>
        <w:t>6.3信息与实际不符</w:t>
      </w:r>
    </w:p>
    <w:p w14:paraId="38D7E555">
      <w:pPr>
        <w:bidi w:val="0"/>
        <w:rPr>
          <w:rFonts w:hint="eastAsia"/>
        </w:rPr>
      </w:pPr>
      <w:r>
        <w:rPr>
          <w:rStyle w:val="21"/>
          <w:rFonts w:hint="eastAsia"/>
          <w:lang w:val="en-US" w:eastAsia="zh-CN"/>
        </w:rPr>
        <w:t>6.3.1</w:t>
      </w:r>
      <w:r>
        <w:rPr>
          <w:rFonts w:hint="eastAsia"/>
        </w:rPr>
        <w:t>信息与实际不符，是指商家在商品或店铺页面发布的商品或店铺信息与实际不符。</w:t>
      </w:r>
    </w:p>
    <w:p w14:paraId="3FB3315D">
      <w:pPr>
        <w:bidi w:val="0"/>
        <w:rPr>
          <w:rFonts w:hint="eastAsia"/>
        </w:rPr>
      </w:pPr>
      <w:r>
        <w:rPr>
          <w:rStyle w:val="21"/>
          <w:rFonts w:hint="eastAsia"/>
          <w:lang w:val="en-US" w:eastAsia="zh-CN"/>
        </w:rPr>
        <w:t>6.3.2</w:t>
      </w:r>
      <w:r>
        <w:rPr>
          <w:rFonts w:hint="eastAsia"/>
        </w:rPr>
        <w:t>信息与实际不符包括但不限于下列情形：</w:t>
      </w:r>
    </w:p>
    <w:p w14:paraId="68773B85">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发布虚假或引人误解的信息，及/或对商品做夸大、虚假描述或宣传。例如：a）使用“国家级”、“最高级”、“最佳”等用语的夸大描述；或b）对商品的质量、用途、使用效果等进行虚假或引人误解的宣传；或c）通过使用前后对比的夸张效果图片进行虚假宣传。</w:t>
      </w:r>
    </w:p>
    <w:p w14:paraId="06FD771B">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在商品标题、图片、详情等区域出现的商品信息（如吊牌、水洗标、中文标签等）、店铺基础信息或官方资质信息等与实际不符。例如：a）店铺实际名称为“灿**阳”，但是商品标题写“高**官方旗舰店”（实际未获得对应品牌授权）；b）商品未参加活动但在商品标题中标注了活动的关键词，如“春节不打烊”；或c）未经</w:t>
      </w:r>
      <w:r>
        <w:rPr>
          <w:rFonts w:hint="eastAsia"/>
          <w:lang w:val="en-US" w:eastAsia="zh-CN"/>
        </w:rPr>
        <w:t>星火云购</w:t>
      </w:r>
      <w:r>
        <w:rPr>
          <w:rFonts w:hint="eastAsia"/>
        </w:rPr>
        <w:t>书面许可，擅自在商品标题、图片、属性或详情描述中使用或变相使用各类官方认证、活动、服务的标识、标签或字样等</w:t>
      </w:r>
    </w:p>
    <w:p w14:paraId="6AEA67EF">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使用含有举牌、举身份证、军人、国家机关工作人员或老中医形象的商品图片进行虚假宣传。</w:t>
      </w:r>
    </w:p>
    <w:p w14:paraId="510FF044">
      <w:pPr>
        <w:pStyle w:val="3"/>
        <w:bidi w:val="0"/>
        <w:rPr>
          <w:rFonts w:hint="eastAsia"/>
          <w:lang w:val="en-US" w:eastAsia="zh-CN"/>
        </w:rPr>
      </w:pPr>
      <w:r>
        <w:rPr>
          <w:rFonts w:hint="eastAsia"/>
          <w:lang w:val="en-US" w:eastAsia="zh-CN"/>
        </w:rPr>
        <w:t>6.4信息重复</w:t>
      </w:r>
    </w:p>
    <w:p w14:paraId="2A1B0898">
      <w:pPr>
        <w:bidi w:val="0"/>
        <w:rPr>
          <w:rFonts w:hint="eastAsia"/>
        </w:rPr>
      </w:pPr>
      <w:r>
        <w:rPr>
          <w:rStyle w:val="21"/>
          <w:rFonts w:hint="eastAsia"/>
          <w:lang w:val="en-US" w:eastAsia="zh-CN"/>
        </w:rPr>
        <w:t>6.4.1</w:t>
      </w:r>
      <w:r>
        <w:rPr>
          <w:rFonts w:hint="eastAsia"/>
        </w:rPr>
        <w:t>信息重复是指商家发布的商品信息存在重复。</w:t>
      </w:r>
    </w:p>
    <w:p w14:paraId="6C6E9D20">
      <w:pPr>
        <w:bidi w:val="0"/>
        <w:rPr>
          <w:rFonts w:hint="eastAsia"/>
        </w:rPr>
      </w:pPr>
      <w:r>
        <w:rPr>
          <w:rStyle w:val="21"/>
          <w:rFonts w:hint="eastAsia"/>
          <w:lang w:val="en-US" w:eastAsia="zh-CN"/>
        </w:rPr>
        <w:t>6.4.2</w:t>
      </w:r>
      <w:r>
        <w:rPr>
          <w:rFonts w:hint="eastAsia"/>
        </w:rPr>
        <w:t>信息重复包括但不限于以下情形：</w:t>
      </w:r>
    </w:p>
    <w:p w14:paraId="53E2413D">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重复铺货，即同一店铺发布的两个及以上商品链接中的商品属同款商品。</w:t>
      </w:r>
    </w:p>
    <w:p w14:paraId="4686B8F1">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重复铺货式开店，即商家开设两家及以上店铺且出售相同的商品。</w:t>
      </w:r>
    </w:p>
    <w:p w14:paraId="4EC04197">
      <w:pPr>
        <w:bidi w:val="0"/>
        <w:rPr>
          <w:rFonts w:hint="eastAsia"/>
        </w:rPr>
      </w:pPr>
      <w:r>
        <w:rPr>
          <w:rStyle w:val="21"/>
          <w:rFonts w:hint="eastAsia"/>
          <w:lang w:val="en-US" w:eastAsia="zh-CN"/>
        </w:rPr>
        <w:t>6.4.3</w:t>
      </w:r>
      <w:r>
        <w:rPr>
          <w:rFonts w:hint="eastAsia"/>
        </w:rPr>
        <w:t>将被判定为重复铺货的情形包括但不限于：</w:t>
      </w:r>
    </w:p>
    <w:p w14:paraId="615A58CC">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同款商品不同颜色分别发布 (男装、女装、运动服、箱包、鞋类、内衣裤袜、服饰配件类目除外)；男装、女装、运动服、箱包、鞋类、内衣裤袜、服饰配件类目中，如果在不同商品链接中发布同款商品时包含了同一规格的同一颜色，则属于重复铺货。</w:t>
      </w:r>
    </w:p>
    <w:p w14:paraId="71574C1A">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同款商品不同规格分别发布 (服饰配件、箱包类目除外)。</w:t>
      </w:r>
    </w:p>
    <w:p w14:paraId="773A544E">
      <w:pPr>
        <w:bidi w:val="0"/>
        <w:rPr>
          <w:rFonts w:hint="eastAsia"/>
          <w:lang w:val="en-US" w:eastAsia="zh-CN"/>
        </w:rPr>
      </w:pPr>
      <w:r>
        <w:rPr>
          <w:rFonts w:hint="eastAsia"/>
        </w:rPr>
        <w:t>通用型商品按照不同适用型号（如不同车型、不同机型等）分别发布。</w:t>
      </w:r>
    </w:p>
    <w:p w14:paraId="11B99B93">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同款商品附带不同赠品或附带品分别发布。</w:t>
      </w:r>
    </w:p>
    <w:p w14:paraId="5C085942">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同款商品使用不同主图（包括但不限于角度等不同）等发布形式分别发布。</w:t>
      </w:r>
    </w:p>
    <w:p w14:paraId="48DF272C">
      <w:pPr>
        <w:pStyle w:val="3"/>
        <w:bidi w:val="0"/>
        <w:rPr>
          <w:rFonts w:hint="eastAsia"/>
          <w:lang w:val="en-US" w:eastAsia="zh-CN"/>
        </w:rPr>
      </w:pPr>
      <w:r>
        <w:rPr>
          <w:rFonts w:hint="eastAsia"/>
          <w:lang w:val="en-US" w:eastAsia="zh-CN"/>
        </w:rPr>
        <w:t>6.5商品要素不一致</w:t>
      </w:r>
    </w:p>
    <w:p w14:paraId="7CE7AA50">
      <w:pPr>
        <w:bidi w:val="0"/>
        <w:rPr>
          <w:rFonts w:hint="eastAsia"/>
        </w:rPr>
      </w:pPr>
      <w:r>
        <w:rPr>
          <w:rStyle w:val="21"/>
          <w:rFonts w:hint="eastAsia"/>
          <w:lang w:val="en-US" w:eastAsia="zh-CN"/>
        </w:rPr>
        <w:t>6.5.1</w:t>
      </w:r>
      <w:r>
        <w:rPr>
          <w:rFonts w:hint="eastAsia"/>
        </w:rPr>
        <w:t>商品要素不一致是指商家在商品描述等页面（如商品标题、图片、价格、属性、详情描述等）发布的商品信息存在品类（类目）、品牌、商品类型、型号、价格等商品信息要素之间互相不一致不匹配的情况。</w:t>
      </w:r>
    </w:p>
    <w:p w14:paraId="76D0E289">
      <w:pPr>
        <w:bidi w:val="0"/>
        <w:rPr>
          <w:rFonts w:hint="eastAsia"/>
        </w:rPr>
      </w:pPr>
      <w:r>
        <w:rPr>
          <w:rStyle w:val="21"/>
          <w:rFonts w:hint="eastAsia"/>
          <w:lang w:val="en-US" w:eastAsia="zh-CN"/>
        </w:rPr>
        <w:t>6.5.2</w:t>
      </w:r>
      <w:r>
        <w:rPr>
          <w:rFonts w:hint="eastAsia"/>
        </w:rPr>
        <w:t>商品要素不一致包括但不限于以下情形：</w:t>
      </w:r>
    </w:p>
    <w:p w14:paraId="6FBD26C8">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品类不一致，例如：a）标题中出现多个品类的关键词；或b）标题或内容与所选商品分类不一致，例如：应当发布在“居家日用&gt;防护用品&gt;橡胶手套”的商品发布至“美容护肤/美体/精油”类目。</w:t>
      </w:r>
    </w:p>
    <w:p w14:paraId="65C0CACD">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商品类型不一致，例如：非进口商品以进口商品类型发布。</w:t>
      </w:r>
    </w:p>
    <w:p w14:paraId="09390E51">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属性不一致，即品牌、材质、款式、型号、功效等属性信息在标题、图片、属性或者详情中的描述存在相互不一致情况，例如：a）堆砌品牌词，标题中出现多个品牌的关键词（如为各品牌通用类商品，须在标题注明“适用”/“通用”/“代用”等字样；未标注的，构成属性不一致）；b）标题描述的品牌与商品图片显示的品牌不一致；c）发布无品牌的商品，但在标题、图片、属性或者详情描述中说明“xx品牌同款”、“xx品牌香型”、“xx品牌同味”或其他与品牌无关或不实的信息；d）二手商品未发布在指定分类下，或者未正确填写二手属性。</w:t>
      </w:r>
    </w:p>
    <w:p w14:paraId="022EA27F">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价格不一致，如商品的标题、图片或者详情页面中描述的商品价格与设置的商品价格不一致。</w:t>
      </w:r>
    </w:p>
    <w:p w14:paraId="5E09BD63">
      <w:pPr>
        <w:bidi w:val="0"/>
        <w:rPr>
          <w:rFonts w:hint="eastAsia"/>
          <w:lang w:val="en-US" w:eastAsia="zh-CN"/>
        </w:rPr>
      </w:pPr>
      <w:r>
        <w:rPr>
          <w:rStyle w:val="22"/>
          <w:rFonts w:hint="eastAsia"/>
          <w:lang w:val="en-US" w:eastAsia="zh-CN"/>
        </w:rPr>
        <w:t>（5）</w:t>
      </w:r>
      <w:r>
        <w:rPr>
          <w:rFonts w:hint="eastAsia"/>
          <w:lang w:val="en-US" w:eastAsia="zh-CN"/>
        </w:rPr>
        <w:t>商品</w:t>
      </w:r>
      <w:r>
        <w:rPr>
          <w:rFonts w:hint="eastAsia"/>
        </w:rPr>
        <w:t>中的价格、规格等信息与商品的标题、详情或图片中的信息不一致。</w:t>
      </w:r>
    </w:p>
    <w:p w14:paraId="0C254BCA">
      <w:pPr>
        <w:pStyle w:val="3"/>
        <w:bidi w:val="0"/>
        <w:rPr>
          <w:rFonts w:hint="eastAsia"/>
          <w:lang w:val="en-US" w:eastAsia="zh-CN"/>
        </w:rPr>
      </w:pPr>
      <w:r>
        <w:rPr>
          <w:rFonts w:hint="eastAsia"/>
          <w:lang w:val="en-US" w:eastAsia="zh-CN"/>
        </w:rPr>
        <w:t>6.6发布规避信息</w:t>
      </w:r>
    </w:p>
    <w:p w14:paraId="33453430">
      <w:pPr>
        <w:bidi w:val="0"/>
        <w:rPr>
          <w:rFonts w:hint="eastAsia"/>
        </w:rPr>
      </w:pPr>
      <w:r>
        <w:rPr>
          <w:rStyle w:val="21"/>
          <w:rFonts w:hint="eastAsia"/>
          <w:lang w:val="en-US" w:eastAsia="zh-CN"/>
        </w:rPr>
        <w:t>6.6.1</w:t>
      </w:r>
      <w:r>
        <w:rPr>
          <w:rFonts w:hint="eastAsia"/>
        </w:rPr>
        <w:t>发布规避信息是指商家通过各种方式规避平台要求发布商品或信息。</w:t>
      </w:r>
    </w:p>
    <w:p w14:paraId="7F453EDD">
      <w:pPr>
        <w:bidi w:val="0"/>
        <w:rPr>
          <w:rFonts w:hint="eastAsia"/>
        </w:rPr>
      </w:pPr>
      <w:r>
        <w:rPr>
          <w:rStyle w:val="21"/>
          <w:rFonts w:hint="eastAsia"/>
          <w:lang w:val="en-US" w:eastAsia="zh-CN"/>
        </w:rPr>
        <w:t>6.6.2</w:t>
      </w:r>
      <w:r>
        <w:rPr>
          <w:rFonts w:hint="eastAsia"/>
        </w:rPr>
        <w:t>发布规避信息包括但不限于下列情形：</w:t>
      </w:r>
    </w:p>
    <w:p w14:paraId="46AD8164">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利用低价</w:t>
      </w:r>
      <w:r>
        <w:rPr>
          <w:rFonts w:hint="eastAsia"/>
          <w:lang w:val="en-US" w:eastAsia="zh-CN"/>
        </w:rPr>
        <w:t>商品</w:t>
      </w:r>
      <w:r>
        <w:rPr>
          <w:rFonts w:hint="eastAsia"/>
        </w:rPr>
        <w:t>引流，即滥用</w:t>
      </w:r>
      <w:r>
        <w:rPr>
          <w:rFonts w:hint="eastAsia"/>
          <w:lang w:val="en-US" w:eastAsia="zh-CN"/>
        </w:rPr>
        <w:t>商品</w:t>
      </w:r>
      <w:r>
        <w:rPr>
          <w:rFonts w:hint="eastAsia"/>
        </w:rPr>
        <w:t>设置，规避平台商品发布的相关要求</w:t>
      </w:r>
      <w:r>
        <w:rPr>
          <w:rFonts w:hint="eastAsia"/>
          <w:lang w:eastAsia="zh-CN"/>
        </w:rPr>
        <w:t>，</w:t>
      </w:r>
      <w:r>
        <w:rPr>
          <w:rFonts w:hint="eastAsia"/>
        </w:rPr>
        <w:t>在同一商品链接中放置低价</w:t>
      </w:r>
      <w:r>
        <w:rPr>
          <w:rFonts w:hint="eastAsia"/>
          <w:lang w:val="en-US" w:eastAsia="zh-CN"/>
        </w:rPr>
        <w:t>商品</w:t>
      </w:r>
      <w:r>
        <w:rPr>
          <w:rFonts w:hint="eastAsia"/>
        </w:rPr>
        <w:t>引流的行为。</w:t>
      </w:r>
    </w:p>
    <w:p w14:paraId="57D638F0">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发布价格明显高于同一时间段平台内或者其他渠道的同款商品价格的商品，或发布价格严重偏离实际的商品（即从商品的信息层面判断，商家发布的商品价格与该商品的实际价格严重不符）。</w:t>
      </w:r>
    </w:p>
    <w:p w14:paraId="77CCE32D">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以非常规的数量单位发布商品。</w:t>
      </w:r>
    </w:p>
    <w:p w14:paraId="54539FCD">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通过编辑商品类目、品牌、型号等关键属性使其成为另一款商品。</w:t>
      </w:r>
    </w:p>
    <w:p w14:paraId="6F331E4F">
      <w:pPr>
        <w:bidi w:val="0"/>
        <w:rPr>
          <w:rFonts w:hint="eastAsia"/>
          <w:lang w:val="en-US" w:eastAsia="zh-CN"/>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发布货到付款商品，即以“货到付款”、“到付”等字样进行描述，不直接收取货款，商品送达消费者后，由快递公司代为收取或者商家私下收取货款的商品。</w:t>
      </w:r>
    </w:p>
    <w:p w14:paraId="2B65D7D4">
      <w:pPr>
        <w:bidi w:val="0"/>
        <w:rPr>
          <w:rFonts w:hint="eastAsia"/>
          <w:lang w:val="en-US" w:eastAsia="zh-CN"/>
        </w:rPr>
      </w:pPr>
      <w:r>
        <w:rPr>
          <w:rStyle w:val="22"/>
          <w:rFonts w:hint="eastAsia"/>
          <w:lang w:eastAsia="zh-CN"/>
        </w:rPr>
        <w:t>（</w:t>
      </w:r>
      <w:r>
        <w:rPr>
          <w:rStyle w:val="22"/>
          <w:rFonts w:hint="eastAsia"/>
          <w:lang w:val="en-US" w:eastAsia="zh-CN"/>
        </w:rPr>
        <w:t>6</w:t>
      </w:r>
      <w:r>
        <w:rPr>
          <w:rStyle w:val="22"/>
          <w:rFonts w:hint="eastAsia"/>
          <w:lang w:eastAsia="zh-CN"/>
        </w:rPr>
        <w:t>）</w:t>
      </w:r>
      <w:r>
        <w:rPr>
          <w:rFonts w:hint="eastAsia"/>
        </w:rPr>
        <w:t>发布预付款或定金商品，即以“押金”、“订金”、“定金”、“预付款”等字样进行描述，未明确约定具体支付、返还条件，需要消费者预先支付部分款项的商品。</w:t>
      </w:r>
    </w:p>
    <w:p w14:paraId="38989840">
      <w:pPr>
        <w:bidi w:val="0"/>
        <w:rPr>
          <w:rFonts w:hint="eastAsia"/>
          <w:lang w:val="en-US" w:eastAsia="zh-CN"/>
        </w:rPr>
      </w:pPr>
      <w:r>
        <w:rPr>
          <w:rStyle w:val="22"/>
          <w:rFonts w:hint="eastAsia"/>
          <w:lang w:eastAsia="zh-CN"/>
        </w:rPr>
        <w:t>（</w:t>
      </w:r>
      <w:r>
        <w:rPr>
          <w:rStyle w:val="22"/>
          <w:rFonts w:hint="eastAsia"/>
          <w:lang w:val="en-US" w:eastAsia="zh-CN"/>
        </w:rPr>
        <w:t>7</w:t>
      </w:r>
      <w:r>
        <w:rPr>
          <w:rStyle w:val="22"/>
          <w:rFonts w:hint="eastAsia"/>
          <w:lang w:eastAsia="zh-CN"/>
        </w:rPr>
        <w:t>）</w:t>
      </w:r>
      <w:r>
        <w:rPr>
          <w:rFonts w:hint="eastAsia"/>
        </w:rPr>
        <w:t>违规设置邮费到付、起售条件、非偏远地区设置包邮门槛的商品。</w:t>
      </w:r>
    </w:p>
    <w:p w14:paraId="6524C907">
      <w:pPr>
        <w:bidi w:val="0"/>
        <w:rPr>
          <w:rFonts w:hint="eastAsia"/>
          <w:lang w:val="en-US" w:eastAsia="zh-CN"/>
        </w:rPr>
      </w:pPr>
      <w:r>
        <w:rPr>
          <w:rStyle w:val="22"/>
          <w:rFonts w:hint="eastAsia"/>
          <w:lang w:eastAsia="zh-CN"/>
        </w:rPr>
        <w:t>（</w:t>
      </w:r>
      <w:r>
        <w:rPr>
          <w:rStyle w:val="22"/>
          <w:rFonts w:hint="eastAsia"/>
          <w:lang w:val="en-US" w:eastAsia="zh-CN"/>
        </w:rPr>
        <w:t>8</w:t>
      </w:r>
      <w:r>
        <w:rPr>
          <w:rStyle w:val="22"/>
          <w:rFonts w:hint="eastAsia"/>
          <w:lang w:eastAsia="zh-CN"/>
        </w:rPr>
        <w:t>）</w:t>
      </w:r>
      <w:r>
        <w:rPr>
          <w:rFonts w:hint="eastAsia"/>
        </w:rPr>
        <w:t>发布补差价商品，即以“补差价”字样进行描述，非实物，无法提供物流等信息的商品。</w:t>
      </w:r>
    </w:p>
    <w:p w14:paraId="15397C9D">
      <w:pPr>
        <w:bidi w:val="0"/>
        <w:rPr>
          <w:rFonts w:hint="eastAsia"/>
          <w:lang w:val="en-US" w:eastAsia="zh-CN"/>
        </w:rPr>
      </w:pPr>
      <w:r>
        <w:rPr>
          <w:rStyle w:val="22"/>
          <w:rFonts w:hint="eastAsia"/>
          <w:lang w:eastAsia="zh-CN"/>
        </w:rPr>
        <w:t>（</w:t>
      </w:r>
      <w:r>
        <w:rPr>
          <w:rStyle w:val="22"/>
          <w:rFonts w:hint="eastAsia"/>
          <w:lang w:val="en-US" w:eastAsia="zh-CN"/>
        </w:rPr>
        <w:t>9</w:t>
      </w:r>
      <w:r>
        <w:rPr>
          <w:rStyle w:val="22"/>
          <w:rFonts w:hint="eastAsia"/>
          <w:lang w:eastAsia="zh-CN"/>
        </w:rPr>
        <w:t>）</w:t>
      </w:r>
      <w:r>
        <w:rPr>
          <w:rFonts w:hint="eastAsia"/>
        </w:rPr>
        <w:t>发布抽奖商品，即以“随机抽取”、“抽奖”、“随机发”、“福袋”等字样进行描述，具备博彩性质的商品。</w:t>
      </w:r>
    </w:p>
    <w:p w14:paraId="27D2C7AD">
      <w:pPr>
        <w:bidi w:val="0"/>
        <w:rPr>
          <w:rFonts w:hint="eastAsia"/>
          <w:lang w:val="en-US" w:eastAsia="zh-CN"/>
        </w:rPr>
      </w:pPr>
      <w:r>
        <w:rPr>
          <w:rStyle w:val="22"/>
          <w:rFonts w:hint="eastAsia"/>
          <w:lang w:eastAsia="zh-CN"/>
        </w:rPr>
        <w:t>（</w:t>
      </w:r>
      <w:r>
        <w:rPr>
          <w:rStyle w:val="22"/>
          <w:rFonts w:hint="eastAsia"/>
          <w:lang w:val="en-US" w:eastAsia="zh-CN"/>
        </w:rPr>
        <w:t>10</w:t>
      </w:r>
      <w:r>
        <w:rPr>
          <w:rStyle w:val="22"/>
          <w:rFonts w:hint="eastAsia"/>
          <w:lang w:eastAsia="zh-CN"/>
        </w:rPr>
        <w:t>）</w:t>
      </w:r>
      <w:r>
        <w:rPr>
          <w:rFonts w:hint="eastAsia"/>
        </w:rPr>
        <w:t>发布诱导好评信息，即以“好评返现”、“返红包”等字样进行描述，诱导消费者确认收货并做出好评的商品。</w:t>
      </w:r>
    </w:p>
    <w:p w14:paraId="543E466E">
      <w:pPr>
        <w:bidi w:val="0"/>
        <w:rPr>
          <w:rFonts w:hint="eastAsia"/>
          <w:lang w:val="en-US" w:eastAsia="zh-CN"/>
        </w:rPr>
      </w:pPr>
      <w:r>
        <w:rPr>
          <w:rStyle w:val="22"/>
          <w:rFonts w:hint="eastAsia"/>
          <w:lang w:eastAsia="zh-CN"/>
        </w:rPr>
        <w:t>（</w:t>
      </w:r>
      <w:r>
        <w:rPr>
          <w:rStyle w:val="22"/>
          <w:rFonts w:hint="eastAsia"/>
          <w:lang w:val="en-US" w:eastAsia="zh-CN"/>
        </w:rPr>
        <w:t>11</w:t>
      </w:r>
      <w:r>
        <w:rPr>
          <w:rStyle w:val="22"/>
          <w:rFonts w:hint="eastAsia"/>
          <w:lang w:eastAsia="zh-CN"/>
        </w:rPr>
        <w:t>）</w:t>
      </w:r>
      <w:r>
        <w:rPr>
          <w:rFonts w:hint="eastAsia"/>
        </w:rPr>
        <w:t>发布异常优惠券信息，即从商品/店铺的信息层面判断，发布的优惠券与该店铺的经营现状严重不符的。</w:t>
      </w:r>
    </w:p>
    <w:p w14:paraId="3D4A3304">
      <w:pPr>
        <w:bidi w:val="0"/>
        <w:rPr>
          <w:rFonts w:hint="eastAsia"/>
          <w:lang w:val="en-US" w:eastAsia="zh-CN"/>
        </w:rPr>
      </w:pPr>
      <w:r>
        <w:rPr>
          <w:rStyle w:val="22"/>
          <w:rFonts w:hint="eastAsia"/>
          <w:lang w:eastAsia="zh-CN"/>
        </w:rPr>
        <w:t>（</w:t>
      </w:r>
      <w:r>
        <w:rPr>
          <w:rStyle w:val="22"/>
          <w:rFonts w:hint="eastAsia"/>
          <w:lang w:val="en-US" w:eastAsia="zh-CN"/>
        </w:rPr>
        <w:t>12</w:t>
      </w:r>
      <w:r>
        <w:rPr>
          <w:rStyle w:val="22"/>
          <w:rFonts w:hint="eastAsia"/>
          <w:lang w:eastAsia="zh-CN"/>
        </w:rPr>
        <w:t>）</w:t>
      </w:r>
      <w:r>
        <w:rPr>
          <w:rFonts w:hint="eastAsia"/>
        </w:rPr>
        <w:t>在商品标题、图片、属性或详情描述中使用非中文字符，包括但不限于外文文字、特殊符号等，并且经平台判定为不合理使用。</w:t>
      </w:r>
    </w:p>
    <w:p w14:paraId="12C31F09">
      <w:pPr>
        <w:pStyle w:val="3"/>
        <w:bidi w:val="0"/>
        <w:rPr>
          <w:rFonts w:hint="eastAsia"/>
          <w:lang w:val="en-US" w:eastAsia="zh-CN"/>
        </w:rPr>
      </w:pPr>
      <w:r>
        <w:rPr>
          <w:rFonts w:hint="eastAsia"/>
          <w:lang w:val="en-US" w:eastAsia="zh-CN"/>
        </w:rPr>
        <w:t>6.7发布混淆信息</w:t>
      </w:r>
    </w:p>
    <w:p w14:paraId="70F63F69">
      <w:pPr>
        <w:bidi w:val="0"/>
        <w:rPr>
          <w:rFonts w:hint="eastAsia"/>
        </w:rPr>
      </w:pPr>
      <w:r>
        <w:rPr>
          <w:rStyle w:val="21"/>
          <w:rFonts w:hint="eastAsia"/>
          <w:lang w:val="en-US" w:eastAsia="zh-CN"/>
        </w:rPr>
        <w:t>6.7.1</w:t>
      </w:r>
      <w:r>
        <w:rPr>
          <w:rFonts w:hint="eastAsia"/>
        </w:rPr>
        <w:t>发布混淆信息，是指商家发布的商品或信息可能造成消费者混淆、误导消费者。</w:t>
      </w:r>
    </w:p>
    <w:p w14:paraId="6D14DC7A">
      <w:pPr>
        <w:bidi w:val="0"/>
        <w:rPr>
          <w:rFonts w:hint="eastAsia"/>
        </w:rPr>
      </w:pPr>
      <w:r>
        <w:rPr>
          <w:rStyle w:val="21"/>
          <w:rFonts w:hint="eastAsia"/>
          <w:lang w:val="en-US" w:eastAsia="zh-CN"/>
        </w:rPr>
        <w:t>6.7.2</w:t>
      </w:r>
      <w:r>
        <w:rPr>
          <w:rFonts w:hint="eastAsia"/>
        </w:rPr>
        <w:t>发布混淆信息包括但不限于下列情形：</w:t>
      </w:r>
    </w:p>
    <w:p w14:paraId="28FEC9B7">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标题、图片、属性或详情描述中使用他人已注册商标或他人享有知识产权的标识标志、作品等的变形，例如在他人品牌名基础上增删文字、符号，或以繁体字形式使用他人品牌名等。</w:t>
      </w:r>
    </w:p>
    <w:p w14:paraId="048F58CC">
      <w:pPr>
        <w:bidi w:val="0"/>
        <w:rPr>
          <w:rFonts w:hint="eastAsia"/>
          <w:lang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标题、图片或详情描述中添加与所售商品不符的信息，例如实际销售电视机遥控器、手机充电器，但商品图片突出显示电视机、手机等。</w:t>
      </w:r>
    </w:p>
    <w:p w14:paraId="23F82FC1">
      <w:pPr>
        <w:pStyle w:val="3"/>
        <w:bidi w:val="0"/>
        <w:rPr>
          <w:rFonts w:hint="eastAsia"/>
          <w:lang w:val="en-US" w:eastAsia="zh-CN"/>
        </w:rPr>
      </w:pPr>
      <w:r>
        <w:rPr>
          <w:rFonts w:hint="eastAsia"/>
          <w:lang w:val="en-US" w:eastAsia="zh-CN"/>
        </w:rPr>
        <w:t>6.8冒用星火云购官方名义</w:t>
      </w:r>
    </w:p>
    <w:p w14:paraId="36D8FC7B">
      <w:pPr>
        <w:bidi w:val="0"/>
        <w:rPr>
          <w:rFonts w:hint="eastAsia"/>
        </w:rPr>
      </w:pPr>
      <w:r>
        <w:rPr>
          <w:rStyle w:val="21"/>
          <w:rFonts w:hint="eastAsia"/>
          <w:lang w:val="en-US" w:eastAsia="zh-CN"/>
        </w:rPr>
        <w:t>6.8.1</w:t>
      </w:r>
      <w:r>
        <w:rPr>
          <w:rFonts w:hint="eastAsia"/>
        </w:rPr>
        <w:t>冒用</w:t>
      </w:r>
      <w:r>
        <w:rPr>
          <w:rFonts w:hint="eastAsia"/>
          <w:lang w:eastAsia="zh-CN"/>
        </w:rPr>
        <w:t>星火云购</w:t>
      </w:r>
      <w:r>
        <w:rPr>
          <w:rFonts w:hint="eastAsia"/>
        </w:rPr>
        <w:t>官方名义，是指商家未经</w:t>
      </w:r>
      <w:r>
        <w:rPr>
          <w:rFonts w:hint="eastAsia"/>
          <w:lang w:eastAsia="zh-CN"/>
        </w:rPr>
        <w:t>星火云购</w:t>
      </w:r>
      <w:r>
        <w:rPr>
          <w:rFonts w:hint="eastAsia"/>
        </w:rPr>
        <w:t>书面授权，在发布的商品或信息中使用</w:t>
      </w:r>
      <w:r>
        <w:rPr>
          <w:rFonts w:hint="eastAsia"/>
          <w:lang w:eastAsia="zh-CN"/>
        </w:rPr>
        <w:t>星火云购</w:t>
      </w:r>
      <w:r>
        <w:rPr>
          <w:rFonts w:hint="eastAsia"/>
        </w:rPr>
        <w:t>名义进行宣传，及/或其他可能造成用户混淆、误解的宣传。</w:t>
      </w:r>
    </w:p>
    <w:p w14:paraId="152D1FB7">
      <w:pPr>
        <w:bidi w:val="0"/>
        <w:rPr>
          <w:rFonts w:hint="eastAsia"/>
        </w:rPr>
      </w:pPr>
      <w:r>
        <w:rPr>
          <w:rStyle w:val="21"/>
          <w:rFonts w:hint="eastAsia"/>
          <w:lang w:val="en-US" w:eastAsia="zh-CN"/>
        </w:rPr>
        <w:t>6.8.2</w:t>
      </w:r>
      <w:r>
        <w:rPr>
          <w:rFonts w:hint="eastAsia"/>
        </w:rPr>
        <w:t>冒用</w:t>
      </w:r>
      <w:r>
        <w:rPr>
          <w:rFonts w:hint="eastAsia"/>
          <w:lang w:eastAsia="zh-CN"/>
        </w:rPr>
        <w:t>星火云购</w:t>
      </w:r>
      <w:r>
        <w:rPr>
          <w:rFonts w:hint="eastAsia"/>
        </w:rPr>
        <w:t>官方名义包括但不限于以下情形：</w:t>
      </w:r>
    </w:p>
    <w:p w14:paraId="33583F9A">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未经</w:t>
      </w:r>
      <w:r>
        <w:rPr>
          <w:rFonts w:hint="eastAsia"/>
          <w:lang w:eastAsia="zh-CN"/>
        </w:rPr>
        <w:t>星火云购</w:t>
      </w:r>
      <w:r>
        <w:rPr>
          <w:rFonts w:hint="eastAsia"/>
        </w:rPr>
        <w:t>书面授权使用</w:t>
      </w:r>
      <w:r>
        <w:rPr>
          <w:rFonts w:hint="eastAsia"/>
          <w:lang w:eastAsia="zh-CN"/>
        </w:rPr>
        <w:t>星火云购</w:t>
      </w:r>
      <w:r>
        <w:rPr>
          <w:rFonts w:hint="eastAsia"/>
        </w:rPr>
        <w:t>品牌。</w:t>
      </w:r>
    </w:p>
    <w:p w14:paraId="1EFCD078">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未经</w:t>
      </w:r>
      <w:r>
        <w:rPr>
          <w:rFonts w:hint="eastAsia"/>
          <w:lang w:eastAsia="zh-CN"/>
        </w:rPr>
        <w:t>星火云购</w:t>
      </w:r>
      <w:r>
        <w:rPr>
          <w:rFonts w:hint="eastAsia"/>
        </w:rPr>
        <w:t>书面授权使用与</w:t>
      </w:r>
      <w:r>
        <w:rPr>
          <w:rFonts w:hint="eastAsia"/>
          <w:lang w:eastAsia="zh-CN"/>
        </w:rPr>
        <w:t>星火云购</w:t>
      </w:r>
      <w:r>
        <w:rPr>
          <w:rFonts w:hint="eastAsia"/>
        </w:rPr>
        <w:t>名义相关或近似的域名、商标、标识、名称或字号、对外宣传用语等，可能造成用户混淆。</w:t>
      </w:r>
    </w:p>
    <w:p w14:paraId="131A5B1D">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以会造成用户误认为其行为获得了</w:t>
      </w:r>
      <w:r>
        <w:rPr>
          <w:rFonts w:hint="eastAsia"/>
          <w:lang w:eastAsia="zh-CN"/>
        </w:rPr>
        <w:t>星火云购</w:t>
      </w:r>
      <w:r>
        <w:rPr>
          <w:rFonts w:hint="eastAsia"/>
        </w:rPr>
        <w:t>官方授权、认证或担保的方式进行宣传。例如，在标题、图片、属性或详情描述中使用 “</w:t>
      </w:r>
      <w:r>
        <w:rPr>
          <w:rFonts w:hint="eastAsia"/>
          <w:lang w:eastAsia="zh-CN"/>
        </w:rPr>
        <w:t>星火云购</w:t>
      </w:r>
      <w:r>
        <w:rPr>
          <w:rFonts w:hint="eastAsia"/>
        </w:rPr>
        <w:t>官方认证”、“</w:t>
      </w:r>
      <w:r>
        <w:rPr>
          <w:rFonts w:hint="eastAsia"/>
          <w:lang w:eastAsia="zh-CN"/>
        </w:rPr>
        <w:t>星火云购</w:t>
      </w:r>
      <w:r>
        <w:rPr>
          <w:rFonts w:hint="eastAsia"/>
        </w:rPr>
        <w:t>内部优惠券”、“</w:t>
      </w:r>
      <w:r>
        <w:rPr>
          <w:rFonts w:hint="eastAsia"/>
          <w:lang w:eastAsia="zh-CN"/>
        </w:rPr>
        <w:t>星火云购</w:t>
      </w:r>
      <w:r>
        <w:rPr>
          <w:rFonts w:hint="eastAsia"/>
        </w:rPr>
        <w:t>战略合作”等字样，或对外进行此类宣传。</w:t>
      </w:r>
    </w:p>
    <w:p w14:paraId="0682842A">
      <w:pPr>
        <w:pStyle w:val="3"/>
        <w:bidi w:val="0"/>
        <w:rPr>
          <w:rFonts w:hint="eastAsia"/>
          <w:lang w:val="en-US" w:eastAsia="zh-CN"/>
        </w:rPr>
      </w:pPr>
      <w:r>
        <w:rPr>
          <w:rFonts w:hint="eastAsia"/>
          <w:lang w:val="en-US" w:eastAsia="zh-CN"/>
        </w:rPr>
        <w:t>6.9其他商品或信息发布不规范情形</w:t>
      </w:r>
    </w:p>
    <w:p w14:paraId="3A7BF668">
      <w:pPr>
        <w:bidi w:val="0"/>
        <w:rPr>
          <w:rFonts w:hint="eastAsia"/>
        </w:rPr>
      </w:pPr>
      <w:r>
        <w:rPr>
          <w:rStyle w:val="21"/>
          <w:rFonts w:hint="eastAsia"/>
          <w:lang w:val="en-US" w:eastAsia="zh-CN"/>
        </w:rPr>
        <w:t>6.9.1</w:t>
      </w:r>
      <w:r>
        <w:rPr>
          <w:rFonts w:hint="eastAsia"/>
        </w:rPr>
        <w:t>商品规格型号不明，是指商家发布特定分类的商品，例如手机、平板电脑、电视机时，未注明规格或型号。</w:t>
      </w:r>
    </w:p>
    <w:p w14:paraId="38573147">
      <w:pPr>
        <w:bidi w:val="0"/>
        <w:rPr>
          <w:rFonts w:hint="eastAsia"/>
        </w:rPr>
      </w:pPr>
      <w:r>
        <w:rPr>
          <w:rStyle w:val="21"/>
          <w:rFonts w:hint="eastAsia"/>
          <w:lang w:val="en-US" w:eastAsia="zh-CN"/>
        </w:rPr>
        <w:t>6.9.2</w:t>
      </w:r>
      <w:r>
        <w:rPr>
          <w:rFonts w:hint="eastAsia"/>
        </w:rPr>
        <w:t>在商品图片中添加播放键、快进键、角标等诱导点击的图标。</w:t>
      </w:r>
    </w:p>
    <w:p w14:paraId="352B7130">
      <w:pPr>
        <w:bidi w:val="0"/>
        <w:rPr>
          <w:rFonts w:hint="eastAsia"/>
        </w:rPr>
      </w:pPr>
      <w:r>
        <w:rPr>
          <w:rStyle w:val="21"/>
          <w:rFonts w:hint="eastAsia"/>
          <w:lang w:val="en-US" w:eastAsia="zh-CN"/>
        </w:rPr>
        <w:t>6.9.3</w:t>
      </w:r>
      <w:r>
        <w:rPr>
          <w:rFonts w:hint="eastAsia"/>
        </w:rPr>
        <w:t>在商品图片中使用可能引起他人不适的文字或图片。</w:t>
      </w:r>
    </w:p>
    <w:p w14:paraId="0B687C3F">
      <w:pPr>
        <w:bidi w:val="0"/>
        <w:rPr>
          <w:rFonts w:hint="eastAsia"/>
        </w:rPr>
      </w:pPr>
      <w:r>
        <w:rPr>
          <w:rStyle w:val="21"/>
          <w:rFonts w:hint="eastAsia"/>
          <w:lang w:val="en-US" w:eastAsia="zh-CN"/>
        </w:rPr>
        <w:t>6.9.4</w:t>
      </w:r>
      <w:r>
        <w:rPr>
          <w:rFonts w:hint="eastAsia"/>
        </w:rPr>
        <w:t>品牌旗舰店或专卖店发布授权品牌商品以外的其他商品或信息。</w:t>
      </w:r>
    </w:p>
    <w:p w14:paraId="5C4FB6F2">
      <w:pPr>
        <w:pStyle w:val="3"/>
        <w:bidi w:val="0"/>
        <w:rPr>
          <w:rFonts w:hint="eastAsia"/>
          <w:lang w:val="en-US" w:eastAsia="zh-CN"/>
        </w:rPr>
      </w:pPr>
      <w:r>
        <w:rPr>
          <w:rFonts w:hint="eastAsia"/>
          <w:lang w:val="en-US" w:eastAsia="zh-CN"/>
        </w:rPr>
        <w:t>6.10违规处理</w:t>
      </w:r>
    </w:p>
    <w:p w14:paraId="49FA01BA">
      <w:pPr>
        <w:bidi w:val="0"/>
        <w:rPr>
          <w:rFonts w:hint="eastAsia"/>
        </w:rPr>
      </w:pPr>
      <w:r>
        <w:rPr>
          <w:rStyle w:val="21"/>
          <w:rFonts w:hint="eastAsia"/>
          <w:lang w:val="en-US" w:eastAsia="zh-CN"/>
        </w:rPr>
        <w:t>6.10.1</w:t>
      </w:r>
      <w:r>
        <w:rPr>
          <w:rFonts w:hint="eastAsia"/>
        </w:rPr>
        <w:t>商家违反本规则之规定，滥发商品或信息的，平台有权要求商家在指定期限内进行整改；并有权视情况采取下列一项或者多项处理措施：</w:t>
      </w:r>
    </w:p>
    <w:p w14:paraId="1BA38EB9">
      <w:pPr>
        <w:bidi w:val="0"/>
        <w:rPr>
          <w:rFonts w:hint="eastAsia"/>
        </w:rPr>
      </w:pPr>
      <w:r>
        <w:rPr>
          <w:rStyle w:val="22"/>
          <w:rFonts w:hint="eastAsia"/>
          <w:lang w:eastAsia="zh-CN"/>
        </w:rPr>
        <w:t>（</w:t>
      </w:r>
      <w:r>
        <w:rPr>
          <w:rStyle w:val="22"/>
          <w:rFonts w:hint="eastAsia"/>
          <w:lang w:val="en-US" w:eastAsia="zh-CN"/>
        </w:rPr>
        <w:t>1</w:t>
      </w:r>
      <w:r>
        <w:rPr>
          <w:rStyle w:val="22"/>
          <w:rFonts w:hint="eastAsia"/>
          <w:lang w:eastAsia="zh-CN"/>
        </w:rPr>
        <w:t>）</w:t>
      </w:r>
      <w:r>
        <w:rPr>
          <w:rFonts w:hint="eastAsia"/>
        </w:rPr>
        <w:t>对部分或全部商品或信息采取降权、屏蔽、删除、修改（包括但不限于商品类目变更、信息修改）、下架、禁售等措施；</w:t>
      </w:r>
    </w:p>
    <w:p w14:paraId="64946EBC">
      <w:pPr>
        <w:bidi w:val="0"/>
        <w:rPr>
          <w:rFonts w:hint="eastAsia"/>
          <w:lang w:val="en-US" w:eastAsia="zh-CN"/>
        </w:rPr>
      </w:pPr>
      <w:r>
        <w:rPr>
          <w:rStyle w:val="22"/>
          <w:rFonts w:hint="eastAsia"/>
          <w:lang w:eastAsia="zh-CN"/>
        </w:rPr>
        <w:t>（</w:t>
      </w:r>
      <w:r>
        <w:rPr>
          <w:rStyle w:val="22"/>
          <w:rFonts w:hint="eastAsia"/>
          <w:lang w:val="en-US" w:eastAsia="zh-CN"/>
        </w:rPr>
        <w:t>2</w:t>
      </w:r>
      <w:r>
        <w:rPr>
          <w:rStyle w:val="22"/>
          <w:rFonts w:hint="eastAsia"/>
          <w:lang w:eastAsia="zh-CN"/>
        </w:rPr>
        <w:t>）</w:t>
      </w:r>
      <w:r>
        <w:rPr>
          <w:rFonts w:hint="eastAsia"/>
        </w:rPr>
        <w:t>对已成交的违规商品订单操作关闭交易并退款；</w:t>
      </w:r>
    </w:p>
    <w:p w14:paraId="3203EE6D">
      <w:pPr>
        <w:bidi w:val="0"/>
        <w:rPr>
          <w:rFonts w:hint="eastAsia"/>
          <w:lang w:val="en-US" w:eastAsia="zh-CN"/>
        </w:rPr>
      </w:pPr>
      <w:r>
        <w:rPr>
          <w:rStyle w:val="22"/>
          <w:rFonts w:hint="eastAsia"/>
          <w:lang w:eastAsia="zh-CN"/>
        </w:rPr>
        <w:t>（</w:t>
      </w:r>
      <w:r>
        <w:rPr>
          <w:rStyle w:val="22"/>
          <w:rFonts w:hint="eastAsia"/>
          <w:lang w:val="en-US" w:eastAsia="zh-CN"/>
        </w:rPr>
        <w:t>3</w:t>
      </w:r>
      <w:r>
        <w:rPr>
          <w:rStyle w:val="22"/>
          <w:rFonts w:hint="eastAsia"/>
          <w:lang w:eastAsia="zh-CN"/>
        </w:rPr>
        <w:t>）</w:t>
      </w:r>
      <w:r>
        <w:rPr>
          <w:rFonts w:hint="eastAsia"/>
        </w:rPr>
        <w:t>部分或全部商品移除资源位、禁止上资源位、移除广告；</w:t>
      </w:r>
    </w:p>
    <w:p w14:paraId="3FB1B717">
      <w:pPr>
        <w:bidi w:val="0"/>
        <w:rPr>
          <w:rFonts w:hint="eastAsia"/>
          <w:lang w:val="en-US" w:eastAsia="zh-CN"/>
        </w:rPr>
      </w:pPr>
      <w:r>
        <w:rPr>
          <w:rStyle w:val="22"/>
          <w:rFonts w:hint="eastAsia"/>
          <w:lang w:eastAsia="zh-CN"/>
        </w:rPr>
        <w:t>（</w:t>
      </w:r>
      <w:r>
        <w:rPr>
          <w:rStyle w:val="22"/>
          <w:rFonts w:hint="eastAsia"/>
          <w:lang w:val="en-US" w:eastAsia="zh-CN"/>
        </w:rPr>
        <w:t>4</w:t>
      </w:r>
      <w:r>
        <w:rPr>
          <w:rStyle w:val="22"/>
          <w:rFonts w:hint="eastAsia"/>
          <w:lang w:eastAsia="zh-CN"/>
        </w:rPr>
        <w:t>）</w:t>
      </w:r>
      <w:r>
        <w:rPr>
          <w:rFonts w:hint="eastAsia"/>
        </w:rPr>
        <w:t>店铺禁止上新、禁止上架、店铺降级；</w:t>
      </w:r>
    </w:p>
    <w:p w14:paraId="3C3EB7C9">
      <w:pPr>
        <w:bidi w:val="0"/>
        <w:rPr>
          <w:rFonts w:hint="eastAsia"/>
          <w:lang w:val="en-US" w:eastAsia="zh-CN"/>
        </w:rPr>
      </w:pPr>
      <w:r>
        <w:rPr>
          <w:rStyle w:val="22"/>
          <w:rFonts w:hint="eastAsia"/>
          <w:lang w:eastAsia="zh-CN"/>
        </w:rPr>
        <w:t>（</w:t>
      </w:r>
      <w:r>
        <w:rPr>
          <w:rStyle w:val="22"/>
          <w:rFonts w:hint="eastAsia"/>
          <w:lang w:val="en-US" w:eastAsia="zh-CN"/>
        </w:rPr>
        <w:t>5</w:t>
      </w:r>
      <w:r>
        <w:rPr>
          <w:rStyle w:val="22"/>
          <w:rFonts w:hint="eastAsia"/>
          <w:lang w:eastAsia="zh-CN"/>
        </w:rPr>
        <w:t>）</w:t>
      </w:r>
      <w:r>
        <w:rPr>
          <w:rFonts w:hint="eastAsia"/>
        </w:rPr>
        <w:t>关闭或限制店铺/账户权限、功能；</w:t>
      </w:r>
    </w:p>
    <w:p w14:paraId="314D4543">
      <w:pPr>
        <w:bidi w:val="0"/>
        <w:rPr>
          <w:rFonts w:hint="eastAsia"/>
          <w:lang w:val="en-US" w:eastAsia="zh-CN"/>
        </w:rPr>
      </w:pPr>
      <w:r>
        <w:rPr>
          <w:rStyle w:val="22"/>
          <w:rFonts w:hint="eastAsia"/>
          <w:lang w:eastAsia="zh-CN"/>
        </w:rPr>
        <w:t>（</w:t>
      </w:r>
      <w:r>
        <w:rPr>
          <w:rStyle w:val="22"/>
          <w:rFonts w:hint="eastAsia"/>
          <w:lang w:val="en-US" w:eastAsia="zh-CN"/>
        </w:rPr>
        <w:t>6</w:t>
      </w:r>
      <w:r>
        <w:rPr>
          <w:rStyle w:val="22"/>
          <w:rFonts w:hint="eastAsia"/>
          <w:lang w:eastAsia="zh-CN"/>
        </w:rPr>
        <w:t>）</w:t>
      </w:r>
      <w:r>
        <w:rPr>
          <w:rFonts w:hint="eastAsia"/>
        </w:rPr>
        <w:t>提高店铺保证金标准、限制店铺资金（包括但不限于店铺保证金、活动保证金、货款等，下同）提现；</w:t>
      </w:r>
    </w:p>
    <w:p w14:paraId="7F8C5310">
      <w:pPr>
        <w:bidi w:val="0"/>
        <w:rPr>
          <w:rFonts w:hint="eastAsia"/>
          <w:lang w:val="en-US" w:eastAsia="zh-CN"/>
        </w:rPr>
      </w:pPr>
      <w:r>
        <w:rPr>
          <w:rStyle w:val="22"/>
          <w:rFonts w:hint="eastAsia"/>
          <w:lang w:eastAsia="zh-CN"/>
        </w:rPr>
        <w:t>（</w:t>
      </w:r>
      <w:r>
        <w:rPr>
          <w:rStyle w:val="22"/>
          <w:rFonts w:hint="eastAsia"/>
          <w:lang w:val="en-US" w:eastAsia="zh-CN"/>
        </w:rPr>
        <w:t>7</w:t>
      </w:r>
      <w:r>
        <w:rPr>
          <w:rStyle w:val="22"/>
          <w:rFonts w:hint="eastAsia"/>
          <w:lang w:eastAsia="zh-CN"/>
        </w:rPr>
        <w:t>）</w:t>
      </w:r>
      <w:r>
        <w:rPr>
          <w:rFonts w:hint="eastAsia"/>
        </w:rPr>
        <w:t>扣除店铺资金用于对因商家违反本规则而受到损害的消费者和/或其他第三方和/或平台进行赔付；</w:t>
      </w:r>
    </w:p>
    <w:p w14:paraId="427EBD94">
      <w:pPr>
        <w:bidi w:val="0"/>
        <w:rPr>
          <w:rFonts w:hint="eastAsia"/>
          <w:lang w:val="en-US" w:eastAsia="zh-CN"/>
        </w:rPr>
      </w:pPr>
      <w:r>
        <w:rPr>
          <w:rStyle w:val="22"/>
          <w:rFonts w:hint="eastAsia"/>
          <w:lang w:eastAsia="zh-CN"/>
        </w:rPr>
        <w:t>（</w:t>
      </w:r>
      <w:r>
        <w:rPr>
          <w:rStyle w:val="22"/>
          <w:rFonts w:hint="eastAsia"/>
          <w:lang w:val="en-US" w:eastAsia="zh-CN"/>
        </w:rPr>
        <w:t>8</w:t>
      </w:r>
      <w:r>
        <w:rPr>
          <w:rStyle w:val="22"/>
          <w:rFonts w:hint="eastAsia"/>
          <w:lang w:eastAsia="zh-CN"/>
        </w:rPr>
        <w:t>）</w:t>
      </w:r>
      <w:r>
        <w:rPr>
          <w:rFonts w:hint="eastAsia"/>
        </w:rPr>
        <w:t>扣除保证金；</w:t>
      </w:r>
    </w:p>
    <w:p w14:paraId="4E5E86A6">
      <w:pPr>
        <w:bidi w:val="0"/>
        <w:rPr>
          <w:rFonts w:hint="eastAsia"/>
          <w:lang w:val="en-US" w:eastAsia="zh-CN"/>
        </w:rPr>
      </w:pPr>
      <w:r>
        <w:rPr>
          <w:rStyle w:val="22"/>
          <w:rFonts w:hint="eastAsia"/>
          <w:lang w:eastAsia="zh-CN"/>
        </w:rPr>
        <w:t>（</w:t>
      </w:r>
      <w:r>
        <w:rPr>
          <w:rStyle w:val="22"/>
          <w:rFonts w:hint="eastAsia"/>
          <w:lang w:val="en-US" w:eastAsia="zh-CN"/>
        </w:rPr>
        <w:t>9</w:t>
      </w:r>
      <w:r>
        <w:rPr>
          <w:rStyle w:val="22"/>
          <w:rFonts w:hint="eastAsia"/>
          <w:lang w:eastAsia="zh-CN"/>
        </w:rPr>
        <w:t>）</w:t>
      </w:r>
      <w:r>
        <w:rPr>
          <w:rFonts w:hint="eastAsia"/>
        </w:rPr>
        <w:t>解除协议、终止与商家的合作；</w:t>
      </w:r>
    </w:p>
    <w:p w14:paraId="2533560E">
      <w:pPr>
        <w:bidi w:val="0"/>
        <w:rPr>
          <w:rFonts w:hint="eastAsia"/>
          <w:lang w:val="en-US" w:eastAsia="zh-CN"/>
        </w:rPr>
      </w:pPr>
      <w:r>
        <w:rPr>
          <w:rStyle w:val="22"/>
          <w:rFonts w:hint="eastAsia"/>
          <w:lang w:eastAsia="zh-CN"/>
        </w:rPr>
        <w:t>（</w:t>
      </w:r>
      <w:r>
        <w:rPr>
          <w:rStyle w:val="22"/>
          <w:rFonts w:hint="eastAsia"/>
          <w:lang w:val="en-US" w:eastAsia="zh-CN"/>
        </w:rPr>
        <w:t>10</w:t>
      </w:r>
      <w:r>
        <w:rPr>
          <w:rStyle w:val="22"/>
          <w:rFonts w:hint="eastAsia"/>
          <w:lang w:eastAsia="zh-CN"/>
        </w:rPr>
        <w:t>）</w:t>
      </w:r>
      <w:r>
        <w:rPr>
          <w:rFonts w:hint="eastAsia"/>
        </w:rPr>
        <w:t>平台认为有必要的其他处理措施。</w:t>
      </w:r>
    </w:p>
    <w:p w14:paraId="08E5122E">
      <w:pPr>
        <w:pStyle w:val="2"/>
        <w:bidi w:val="0"/>
        <w:rPr>
          <w:rFonts w:hint="eastAsia"/>
          <w:lang w:val="en-US" w:eastAsia="zh-CN"/>
        </w:rPr>
      </w:pPr>
      <w:r>
        <w:rPr>
          <w:rFonts w:hint="eastAsia"/>
          <w:lang w:val="en-US" w:eastAsia="zh-CN"/>
        </w:rPr>
        <w:t>七、附则</w:t>
      </w:r>
      <w:bookmarkStart w:id="0" w:name="_GoBack"/>
      <w:bookmarkEnd w:id="0"/>
    </w:p>
    <w:p w14:paraId="6A286017">
      <w:pPr>
        <w:bidi w:val="0"/>
        <w:rPr>
          <w:rFonts w:hint="eastAsia"/>
        </w:rPr>
      </w:pPr>
      <w:r>
        <w:rPr>
          <w:rStyle w:val="25"/>
          <w:rFonts w:hint="eastAsia"/>
          <w:lang w:val="en-US" w:eastAsia="zh-CN"/>
        </w:rPr>
        <w:t>7.1</w:t>
      </w:r>
      <w:r>
        <w:rPr>
          <w:rFonts w:hint="eastAsia"/>
        </w:rPr>
        <w:t>如无特别说明，本规则所称“日”、“天”均为自然日</w:t>
      </w:r>
    </w:p>
    <w:p w14:paraId="068D6CB7">
      <w:pPr>
        <w:bidi w:val="0"/>
        <w:rPr>
          <w:rFonts w:hint="eastAsia"/>
          <w:lang w:val="en-US" w:eastAsia="zh-CN"/>
        </w:rPr>
      </w:pPr>
      <w:r>
        <w:rPr>
          <w:rStyle w:val="25"/>
          <w:rFonts w:hint="eastAsia"/>
          <w:lang w:val="en-US" w:eastAsia="zh-CN"/>
        </w:rPr>
        <w:t>7.2</w:t>
      </w:r>
      <w:r>
        <w:rPr>
          <w:rFonts w:hint="eastAsia"/>
          <w:lang w:val="en-US" w:eastAsia="zh-CN"/>
        </w:rPr>
        <w:t>本规则自2024年8月1日生效。</w:t>
      </w:r>
    </w:p>
    <w:p w14:paraId="3C03439A">
      <w:pPr>
        <w:bidi w:val="0"/>
        <w:rPr>
          <w:rFonts w:hint="default"/>
          <w:lang w:val="en-US" w:eastAsia="zh-CN"/>
        </w:rPr>
      </w:pPr>
    </w:p>
    <w:p w14:paraId="3C1750BC">
      <w:pPr>
        <w:bidi w:val="0"/>
      </w:pP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1B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B81">
                          <w:pPr>
                            <w:pStyle w:val="1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1EB81">
                    <w:pPr>
                      <w:pStyle w:val="1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560"/>
      </w:pPr>
      <w:r>
        <w:separator/>
      </w:r>
    </w:p>
  </w:footnote>
  <w:footnote w:type="continuationSeparator" w:id="1">
    <w:p>
      <w:pPr>
        <w:spacing w:before="0" w:after="0"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98DB">
    <w:pPr>
      <w:pStyle w:val="13"/>
      <w:jc w:val="center"/>
      <w:rPr>
        <w:rFonts w:hint="eastAsia" w:eastAsia="宋体"/>
        <w:sz w:val="21"/>
        <w:szCs w:val="21"/>
        <w:lang w:val="en-US" w:eastAsia="zh-CN"/>
      </w:rPr>
    </w:pPr>
    <w:r>
      <w:rPr>
        <w:rFonts w:hint="eastAsia"/>
        <w:sz w:val="21"/>
        <w:szCs w:val="21"/>
        <w:lang w:val="en-US" w:eastAsia="zh-CN"/>
      </w:rPr>
      <w:t>星火云购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786778FE"/>
    <w:rsid w:val="02232F51"/>
    <w:rsid w:val="03207BCE"/>
    <w:rsid w:val="049B636B"/>
    <w:rsid w:val="0A51342A"/>
    <w:rsid w:val="0BEA3F34"/>
    <w:rsid w:val="13184BC5"/>
    <w:rsid w:val="167F30CD"/>
    <w:rsid w:val="1A2B05FE"/>
    <w:rsid w:val="1D64236E"/>
    <w:rsid w:val="257F6C45"/>
    <w:rsid w:val="2C2C1D41"/>
    <w:rsid w:val="37922808"/>
    <w:rsid w:val="3A3D403F"/>
    <w:rsid w:val="3B10609C"/>
    <w:rsid w:val="3F563A93"/>
    <w:rsid w:val="43317379"/>
    <w:rsid w:val="43C71A8C"/>
    <w:rsid w:val="43E02B4D"/>
    <w:rsid w:val="470E757B"/>
    <w:rsid w:val="4C507E17"/>
    <w:rsid w:val="51BA2C30"/>
    <w:rsid w:val="5362291F"/>
    <w:rsid w:val="5E6E6610"/>
    <w:rsid w:val="621719D8"/>
    <w:rsid w:val="64BA600C"/>
    <w:rsid w:val="670C43DF"/>
    <w:rsid w:val="6A644542"/>
    <w:rsid w:val="6E3A219C"/>
    <w:rsid w:val="727F33AE"/>
    <w:rsid w:val="72A43BBD"/>
    <w:rsid w:val="786778FE"/>
    <w:rsid w:val="7B05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20" w:afterLines="20" w:line="312" w:lineRule="auto"/>
      <w:ind w:firstLine="643" w:firstLineChars="200"/>
      <w:jc w:val="left"/>
    </w:pPr>
    <w:rPr>
      <w:rFonts w:ascii="Arial" w:hAnsi="Arial" w:eastAsia="宋体" w:cs="Times New Roman"/>
      <w:kern w:val="2"/>
      <w:sz w:val="28"/>
      <w:szCs w:val="24"/>
      <w:lang w:val="en-US" w:eastAsia="zh-CN" w:bidi="ar-SA"/>
    </w:rPr>
  </w:style>
  <w:style w:type="paragraph" w:styleId="2">
    <w:name w:val="heading 1"/>
    <w:basedOn w:val="1"/>
    <w:next w:val="1"/>
    <w:link w:val="25"/>
    <w:qFormat/>
    <w:uiPriority w:val="0"/>
    <w:pPr>
      <w:keepNext/>
      <w:keepLines/>
      <w:spacing w:before="50" w:beforeLines="50" w:beforeAutospacing="0" w:after="50" w:afterLines="50" w:afterAutospacing="0" w:line="240" w:lineRule="auto"/>
      <w:ind w:firstLine="0" w:firstLineChars="0"/>
      <w:outlineLvl w:val="0"/>
    </w:pPr>
    <w:rPr>
      <w:b/>
      <w:kern w:val="44"/>
      <w:sz w:val="36"/>
    </w:rPr>
  </w:style>
  <w:style w:type="paragraph" w:styleId="3">
    <w:name w:val="heading 2"/>
    <w:basedOn w:val="1"/>
    <w:next w:val="1"/>
    <w:link w:val="23"/>
    <w:unhideWhenUsed/>
    <w:qFormat/>
    <w:uiPriority w:val="0"/>
    <w:pPr>
      <w:keepNext/>
      <w:keepLines/>
      <w:spacing w:before="50" w:beforeLines="50" w:beforeAutospacing="0" w:after="50" w:afterLines="50" w:afterAutospacing="0" w:line="240" w:lineRule="auto"/>
      <w:ind w:firstLine="0" w:firstLineChars="0"/>
      <w:outlineLvl w:val="1"/>
    </w:pPr>
    <w:rPr>
      <w:b/>
      <w:sz w:val="32"/>
    </w:rPr>
  </w:style>
  <w:style w:type="paragraph" w:styleId="4">
    <w:name w:val="heading 3"/>
    <w:basedOn w:val="1"/>
    <w:next w:val="1"/>
    <w:link w:val="21"/>
    <w:unhideWhenUsed/>
    <w:qFormat/>
    <w:uiPriority w:val="0"/>
    <w:pPr>
      <w:keepNext/>
      <w:keepLines/>
      <w:spacing w:before="50" w:beforeLines="50" w:beforeAutospacing="0" w:after="50" w:afterLines="50" w:afterAutospacing="0" w:line="240" w:lineRule="auto"/>
      <w:ind w:firstLine="0" w:firstLineChars="0"/>
      <w:outlineLvl w:val="2"/>
    </w:pPr>
    <w:rPr>
      <w:b/>
      <w:sz w:val="30"/>
    </w:rPr>
  </w:style>
  <w:style w:type="paragraph" w:styleId="5">
    <w:name w:val="heading 4"/>
    <w:basedOn w:val="1"/>
    <w:next w:val="1"/>
    <w:link w:val="22"/>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7">
    <w:name w:val="Default Paragraph Font"/>
    <w:qFormat/>
    <w:uiPriority w:val="0"/>
    <w:rPr>
      <w:rFonts w:eastAsia="微软雅黑" w:asciiTheme="minorAscii" w:hAnsiTheme="minorAscii"/>
    </w:rPr>
  </w:style>
  <w:style w:type="table" w:default="1" w:styleId="15">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文章标题"/>
    <w:basedOn w:val="1"/>
    <w:qFormat/>
    <w:uiPriority w:val="0"/>
    <w:pPr>
      <w:spacing w:line="240" w:lineRule="auto"/>
      <w:ind w:firstLine="0" w:firstLineChars="0"/>
      <w:jc w:val="center"/>
    </w:pPr>
    <w:rPr>
      <w:rFonts w:hint="eastAsia" w:eastAsia="微软雅黑"/>
      <w:b/>
      <w:sz w:val="44"/>
    </w:rPr>
  </w:style>
  <w:style w:type="character" w:customStyle="1" w:styleId="21">
    <w:name w:val="标题 3 Char"/>
    <w:link w:val="4"/>
    <w:qFormat/>
    <w:uiPriority w:val="0"/>
    <w:rPr>
      <w:b/>
      <w:sz w:val="30"/>
    </w:rPr>
  </w:style>
  <w:style w:type="character" w:customStyle="1" w:styleId="22">
    <w:name w:val="标题 4 Char"/>
    <w:link w:val="5"/>
    <w:qFormat/>
    <w:uiPriority w:val="0"/>
    <w:rPr>
      <w:rFonts w:ascii="Arial" w:hAnsi="Arial"/>
      <w:b/>
      <w:sz w:val="28"/>
    </w:rPr>
  </w:style>
  <w:style w:type="character" w:customStyle="1" w:styleId="23">
    <w:name w:val="标题 2 Char"/>
    <w:link w:val="3"/>
    <w:qFormat/>
    <w:uiPriority w:val="0"/>
    <w:rPr>
      <w:b/>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character" w:customStyle="1" w:styleId="25">
    <w:name w:val="标题 1 Char"/>
    <w:link w:val="2"/>
    <w:qFormat/>
    <w:uiPriority w:val="0"/>
    <w:rPr>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11027</Words>
  <Characters>11439</Characters>
  <Lines>0</Lines>
  <Paragraphs>0</Paragraphs>
  <TotalTime>89</TotalTime>
  <ScaleCrop>false</ScaleCrop>
  <LinksUpToDate>false</LinksUpToDate>
  <CharactersWithSpaces>11442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2024-08-12T07:48:00Z</dcterms:created>
  <dc:creator>夜半汽笛声G</dc:creator>
  <cp:lastModifiedBy>@ 柠萌i</cp:lastModifiedBy>
  <dcterms:modified xsi:type="dcterms:W3CDTF">2024-08-19T06:20:13Z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DE61C8BA0EA145D99862F3C0F8785EB2_13</vt:lpwstr>
  </property>
</Properties>
</file>