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EA4B5">
      <w:pPr>
        <w:pStyle w:val="19"/>
        <w:bidi w:val="0"/>
        <w:rPr>
          <w:rFonts w:hint="eastAsia"/>
          <w:lang w:val="en-US" w:eastAsia="zh-CN"/>
        </w:rPr>
      </w:pPr>
      <w:r>
        <w:rPr>
          <w:rFonts w:hint="eastAsia"/>
          <w:lang w:val="en-US" w:eastAsia="zh-CN"/>
        </w:rPr>
        <w:t>平台商家管理办法</w:t>
      </w:r>
    </w:p>
    <w:p w14:paraId="0E98DF5C">
      <w:pPr>
        <w:bidi w:val="0"/>
        <w:ind w:left="0" w:leftChars="0" w:firstLine="0" w:firstLineChars="0"/>
        <w:jc w:val="center"/>
        <w:rPr>
          <w:rFonts w:hint="eastAsia"/>
          <w:sz w:val="21"/>
          <w:szCs w:val="21"/>
          <w:lang w:val="en-US" w:eastAsia="zh-CN"/>
        </w:rPr>
      </w:pPr>
      <w:r>
        <w:rPr>
          <w:rFonts w:hint="eastAsia" w:ascii="宋体" w:hAnsi="宋体" w:eastAsia="宋体" w:cs="宋体"/>
          <w:b/>
          <w:bCs/>
          <w:sz w:val="21"/>
          <w:szCs w:val="21"/>
          <w:lang w:val="en-US" w:eastAsia="zh-CN"/>
        </w:rPr>
        <w:t>生效时间：2024年8月1日</w:t>
      </w:r>
    </w:p>
    <w:p w14:paraId="11697F28">
      <w:pPr>
        <w:pStyle w:val="2"/>
        <w:bidi w:val="0"/>
        <w:rPr>
          <w:rFonts w:hint="eastAsia" w:ascii="宋体" w:hAnsi="宋体" w:eastAsia="宋体" w:cs="宋体"/>
          <w:sz w:val="36"/>
          <w:szCs w:val="36"/>
          <w:lang w:val="en-US" w:eastAsia="zh-CN"/>
        </w:rPr>
      </w:pPr>
      <w:r>
        <w:rPr>
          <w:rFonts w:hint="eastAsia" w:asciiTheme="minorEastAsia" w:hAnsiTheme="minorEastAsia" w:eastAsiaTheme="minorEastAsia" w:cstheme="minorEastAsia"/>
          <w:sz w:val="36"/>
          <w:szCs w:val="36"/>
          <w:lang w:val="en-US" w:eastAsia="zh-CN"/>
        </w:rPr>
        <w:t>一、</w:t>
      </w:r>
      <w:r>
        <w:rPr>
          <w:rFonts w:hint="eastAsia" w:ascii="宋体" w:hAnsi="宋体" w:eastAsia="宋体" w:cs="宋体"/>
          <w:sz w:val="36"/>
          <w:szCs w:val="36"/>
          <w:lang w:val="en-US" w:eastAsia="zh-CN"/>
        </w:rPr>
        <w:t>总则</w:t>
      </w:r>
    </w:p>
    <w:p w14:paraId="589678D5">
      <w:pPr>
        <w:bidi w:val="0"/>
        <w:rPr>
          <w:rFonts w:hint="eastAsia" w:ascii="宋体" w:hAnsi="宋体" w:eastAsia="宋体" w:cs="宋体"/>
          <w:lang w:val="en-US" w:eastAsia="zh-CN"/>
        </w:rPr>
      </w:pPr>
      <w:r>
        <w:rPr>
          <w:rStyle w:val="20"/>
          <w:rFonts w:hint="eastAsia"/>
          <w:lang w:val="en-US" w:eastAsia="zh-CN"/>
        </w:rPr>
        <w:t xml:space="preserve">1.1 </w:t>
      </w:r>
      <w:r>
        <w:rPr>
          <w:rFonts w:hint="eastAsia" w:ascii="宋体" w:hAnsi="宋体" w:eastAsia="宋体" w:cs="宋体"/>
          <w:lang w:val="en-US" w:eastAsia="zh-CN"/>
        </w:rPr>
        <w:t>为维护星火云购平台的经营秩序，保障广大用户的消费权益，促进平台和商家互惠互利，特制定本管理办法。</w:t>
      </w:r>
    </w:p>
    <w:p w14:paraId="76204C67">
      <w:pPr>
        <w:bidi w:val="0"/>
        <w:rPr>
          <w:rFonts w:hint="eastAsia" w:ascii="宋体" w:hAnsi="宋体" w:eastAsia="宋体" w:cs="宋体"/>
          <w:lang w:val="en-US" w:eastAsia="zh-CN"/>
        </w:rPr>
      </w:pPr>
      <w:r>
        <w:rPr>
          <w:rStyle w:val="20"/>
          <w:rFonts w:hint="eastAsia"/>
          <w:lang w:val="en-US" w:eastAsia="zh-CN"/>
        </w:rPr>
        <w:t xml:space="preserve">1.2 </w:t>
      </w:r>
      <w:r>
        <w:rPr>
          <w:rFonts w:hint="eastAsia" w:ascii="宋体" w:hAnsi="宋体" w:eastAsia="宋体" w:cs="宋体"/>
          <w:lang w:val="en-US" w:eastAsia="zh-CN"/>
        </w:rPr>
        <w:t>本管理办法适用于在平台内经营的各类商家。商家必须严格遵守本管理办法，履行商家义务，维护平台和商家的共同利益。</w:t>
      </w:r>
    </w:p>
    <w:p w14:paraId="4A91BDDC">
      <w:pPr>
        <w:pStyle w:val="2"/>
        <w:bidi w:val="0"/>
        <w:rPr>
          <w:rFonts w:hint="eastAsia"/>
          <w:lang w:val="en-US" w:eastAsia="zh-CN"/>
        </w:rPr>
      </w:pPr>
      <w:r>
        <w:rPr>
          <w:rFonts w:hint="eastAsia"/>
          <w:lang w:val="en-US" w:eastAsia="zh-CN"/>
        </w:rPr>
        <w:t>二、制定基础</w:t>
      </w:r>
    </w:p>
    <w:p w14:paraId="7B41ECE8">
      <w:pPr>
        <w:bidi w:val="0"/>
        <w:rPr>
          <w:rFonts w:hint="eastAsia" w:ascii="宋体" w:hAnsi="宋体" w:eastAsia="宋体" w:cs="宋体"/>
          <w:lang w:val="en-US" w:eastAsia="zh-CN"/>
        </w:rPr>
      </w:pPr>
      <w:r>
        <w:rPr>
          <w:rStyle w:val="20"/>
          <w:rFonts w:hint="eastAsia"/>
          <w:lang w:val="en-US" w:eastAsia="zh-CN"/>
        </w:rPr>
        <w:t xml:space="preserve">2.1 </w:t>
      </w:r>
      <w:r>
        <w:rPr>
          <w:rFonts w:hint="eastAsia" w:ascii="宋体" w:hAnsi="宋体" w:eastAsia="宋体" w:cs="宋体"/>
          <w:lang w:val="en-US" w:eastAsia="zh-CN"/>
        </w:rPr>
        <w:t>法律基础：《中华人民共和国电子商务法》、《中华人民共和国网络安全法》、《中华人民共和国商标法》、《网络交易监督管理办法》等国家法律法规及规范性文件（以下简称“法律规定”）规定了平台和商家各方面的权利义务，是商家管理办法制定、修订的法律基础。</w:t>
      </w:r>
    </w:p>
    <w:p w14:paraId="78184B38">
      <w:pPr>
        <w:bidi w:val="0"/>
        <w:rPr>
          <w:rFonts w:hint="eastAsia" w:ascii="宋体" w:hAnsi="宋体" w:eastAsia="宋体" w:cs="宋体"/>
          <w:sz w:val="28"/>
          <w:szCs w:val="28"/>
          <w:lang w:val="en-US" w:eastAsia="zh-CN"/>
        </w:rPr>
      </w:pPr>
      <w:r>
        <w:rPr>
          <w:rStyle w:val="20"/>
          <w:rFonts w:hint="eastAsia"/>
          <w:lang w:val="en-US" w:eastAsia="zh-CN"/>
        </w:rPr>
        <w:t xml:space="preserve">2.2 </w:t>
      </w:r>
      <w:r>
        <w:rPr>
          <w:rFonts w:hint="eastAsia" w:ascii="宋体" w:hAnsi="宋体" w:eastAsia="宋体" w:cs="宋体"/>
          <w:sz w:val="28"/>
          <w:szCs w:val="28"/>
          <w:lang w:val="en-US" w:eastAsia="zh-CN"/>
        </w:rPr>
        <w:t>规则基础：依据星火云购平台需求及法律法规制定的相关规则、规范是星火云购平台商家管理办法的规则基础。</w:t>
      </w:r>
    </w:p>
    <w:p w14:paraId="74EC1EFC">
      <w:pPr>
        <w:pStyle w:val="2"/>
        <w:bidi w:val="0"/>
        <w:rPr>
          <w:rFonts w:hint="eastAsia"/>
          <w:lang w:val="en-US" w:eastAsia="zh-CN"/>
        </w:rPr>
      </w:pPr>
      <w:r>
        <w:rPr>
          <w:rFonts w:hint="eastAsia"/>
          <w:lang w:val="en-US" w:eastAsia="zh-CN"/>
        </w:rPr>
        <w:t>三、商家管理办法具体内容</w:t>
      </w:r>
    </w:p>
    <w:p w14:paraId="01BC65FB">
      <w:pPr>
        <w:pStyle w:val="3"/>
        <w:bidi w:val="0"/>
        <w:rPr>
          <w:rFonts w:hint="eastAsia"/>
          <w:lang w:val="en-US" w:eastAsia="zh-CN"/>
        </w:rPr>
      </w:pPr>
      <w:r>
        <w:rPr>
          <w:rFonts w:hint="eastAsia"/>
          <w:lang w:val="en-US" w:eastAsia="zh-CN"/>
        </w:rPr>
        <w:t>3.1 商家资质</w:t>
      </w:r>
    </w:p>
    <w:p w14:paraId="6623EFF2">
      <w:pPr>
        <w:bidi w:val="0"/>
        <w:rPr>
          <w:rFonts w:hint="eastAsia" w:ascii="宋体" w:hAnsi="宋体" w:eastAsia="宋体" w:cs="宋体"/>
          <w:sz w:val="28"/>
          <w:szCs w:val="28"/>
          <w:lang w:val="en-US" w:eastAsia="zh-CN"/>
        </w:rPr>
      </w:pPr>
      <w:r>
        <w:rPr>
          <w:rStyle w:val="21"/>
          <w:rFonts w:hint="eastAsia"/>
          <w:lang w:val="en-US" w:eastAsia="zh-CN"/>
        </w:rPr>
        <w:t>3.1.1</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val="en-US" w:eastAsia="zh-CN"/>
        </w:rPr>
        <w:t>星火云购平台有权根据法律法规修订、平台管理需要随时对店铺资质要求进行变更（包括但不限于制定、修订、废止等），商家需要在经营期间对其已经提交的资质自检自查、及时查看平台最新规则并根据变更补充或更新相应的资质证明文件。</w:t>
      </w:r>
    </w:p>
    <w:p w14:paraId="4951D132">
      <w:pPr>
        <w:bidi w:val="0"/>
        <w:rPr>
          <w:rFonts w:hint="eastAsia" w:ascii="宋体" w:hAnsi="宋体" w:eastAsia="宋体" w:cs="宋体"/>
          <w:sz w:val="28"/>
          <w:szCs w:val="28"/>
          <w:lang w:val="en-US" w:eastAsia="zh-CN"/>
        </w:rPr>
      </w:pPr>
      <w:r>
        <w:rPr>
          <w:rStyle w:val="21"/>
          <w:rFonts w:hint="eastAsia"/>
          <w:lang w:val="en-US" w:eastAsia="zh-CN"/>
        </w:rPr>
        <w:t xml:space="preserve">3.1.2 </w:t>
      </w:r>
      <w:r>
        <w:rPr>
          <w:rFonts w:hint="eastAsia" w:ascii="宋体" w:hAnsi="宋体" w:eastAsia="宋体" w:cs="宋体"/>
          <w:sz w:val="28"/>
          <w:szCs w:val="28"/>
          <w:lang w:val="en-US" w:eastAsia="zh-CN"/>
        </w:rPr>
        <w:t>应该更新而未更新的，星火云购平台将对相应的店铺采取以下处理措施：</w:t>
      </w:r>
    </w:p>
    <w:p w14:paraId="29582DA5">
      <w:pPr>
        <w:bidi w:val="0"/>
        <w:rPr>
          <w:rFonts w:hint="eastAsia" w:ascii="宋体" w:hAnsi="宋体" w:eastAsia="宋体" w:cs="宋体"/>
          <w:sz w:val="28"/>
          <w:szCs w:val="28"/>
          <w:lang w:val="en-US" w:eastAsia="zh-CN"/>
        </w:rPr>
      </w:pPr>
      <w:r>
        <w:rPr>
          <w:rStyle w:val="22"/>
          <w:rFonts w:hint="eastAsia"/>
          <w:lang w:val="en-US" w:eastAsia="zh-CN"/>
        </w:rPr>
        <w:t xml:space="preserve">（1） </w:t>
      </w:r>
      <w:r>
        <w:rPr>
          <w:rFonts w:hint="eastAsia" w:ascii="宋体" w:hAnsi="宋体" w:eastAsia="宋体" w:cs="宋体"/>
          <w:sz w:val="28"/>
          <w:szCs w:val="28"/>
          <w:lang w:val="en-US" w:eastAsia="zh-CN"/>
        </w:rPr>
        <w:t>对违规商品或信息采取降权、屏蔽、删除、修改（包括但不限于商品类目的变更、信息修改）、下架、禁售等措施；</w:t>
      </w:r>
    </w:p>
    <w:p w14:paraId="27A8FA63">
      <w:pPr>
        <w:bidi w:val="0"/>
        <w:rPr>
          <w:rFonts w:hint="eastAsia" w:ascii="宋体" w:hAnsi="宋体" w:eastAsia="宋体" w:cs="宋体"/>
          <w:sz w:val="28"/>
          <w:szCs w:val="28"/>
          <w:lang w:val="en-US" w:eastAsia="zh-CN"/>
        </w:rPr>
      </w:pPr>
      <w:r>
        <w:rPr>
          <w:rStyle w:val="22"/>
          <w:rFonts w:hint="eastAsia"/>
          <w:lang w:val="en-US" w:eastAsia="zh-CN"/>
        </w:rPr>
        <w:t>（2）</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对已成交的违规商品订单操作关闭交易并退款；</w:t>
      </w:r>
    </w:p>
    <w:p w14:paraId="423FB93A">
      <w:pPr>
        <w:bidi w:val="0"/>
        <w:rPr>
          <w:rFonts w:hint="eastAsia" w:ascii="宋体" w:hAnsi="宋体" w:eastAsia="宋体" w:cs="宋体"/>
          <w:sz w:val="28"/>
          <w:szCs w:val="28"/>
          <w:lang w:val="en-US" w:eastAsia="zh-CN"/>
        </w:rPr>
      </w:pPr>
      <w:r>
        <w:rPr>
          <w:rStyle w:val="22"/>
          <w:rFonts w:hint="eastAsia"/>
          <w:lang w:val="en-US" w:eastAsia="zh-CN"/>
        </w:rPr>
        <w:t>（3）</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对店铺内其他商品采取降权、屏蔽、删除、下架、禁售等措施</w:t>
      </w:r>
    </w:p>
    <w:p w14:paraId="68DE4266">
      <w:pPr>
        <w:bidi w:val="0"/>
        <w:rPr>
          <w:rFonts w:hint="eastAsia" w:ascii="宋体" w:hAnsi="宋体" w:eastAsia="宋体" w:cs="宋体"/>
          <w:sz w:val="28"/>
          <w:szCs w:val="28"/>
          <w:lang w:val="en-US" w:eastAsia="zh-CN"/>
        </w:rPr>
      </w:pPr>
      <w:r>
        <w:rPr>
          <w:rStyle w:val="22"/>
          <w:rFonts w:hint="eastAsia"/>
          <w:lang w:val="en-US" w:eastAsia="zh-CN"/>
        </w:rPr>
        <w:t>（4）</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店铺内全部商品移除资源位、禁止上资源位、移除广告；</w:t>
      </w:r>
    </w:p>
    <w:p w14:paraId="64B8F686">
      <w:pPr>
        <w:bidi w:val="0"/>
        <w:rPr>
          <w:rFonts w:hint="eastAsia" w:ascii="宋体" w:hAnsi="宋体" w:eastAsia="宋体" w:cs="宋体"/>
          <w:sz w:val="28"/>
          <w:szCs w:val="28"/>
          <w:lang w:val="en-US" w:eastAsia="zh-CN"/>
        </w:rPr>
      </w:pPr>
      <w:r>
        <w:rPr>
          <w:rStyle w:val="22"/>
          <w:rFonts w:hint="eastAsia"/>
          <w:lang w:val="en-US" w:eastAsia="zh-CN"/>
        </w:rPr>
        <w:t>（5）</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店铺禁止上新、禁止上架；</w:t>
      </w:r>
    </w:p>
    <w:p w14:paraId="4BA58423">
      <w:pPr>
        <w:bidi w:val="0"/>
        <w:rPr>
          <w:rFonts w:hint="eastAsia" w:ascii="宋体" w:hAnsi="宋体" w:eastAsia="宋体" w:cs="宋体"/>
          <w:sz w:val="28"/>
          <w:szCs w:val="28"/>
          <w:lang w:val="en-US" w:eastAsia="zh-CN"/>
        </w:rPr>
      </w:pPr>
      <w:r>
        <w:rPr>
          <w:rStyle w:val="22"/>
          <w:rFonts w:hint="eastAsia"/>
          <w:lang w:val="en-US" w:eastAsia="zh-CN"/>
        </w:rPr>
        <w:t>（6）</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解除协议、终止合作；</w:t>
      </w:r>
    </w:p>
    <w:p w14:paraId="68316C3A">
      <w:pPr>
        <w:bidi w:val="0"/>
        <w:rPr>
          <w:rFonts w:hint="eastAsia" w:ascii="宋体" w:hAnsi="宋体" w:eastAsia="宋体" w:cs="宋体"/>
          <w:sz w:val="28"/>
          <w:szCs w:val="28"/>
          <w:lang w:val="en-US" w:eastAsia="zh-CN"/>
        </w:rPr>
      </w:pPr>
      <w:r>
        <w:rPr>
          <w:rStyle w:val="22"/>
          <w:rFonts w:hint="eastAsia"/>
          <w:lang w:val="en-US" w:eastAsia="zh-CN"/>
        </w:rPr>
        <w:t>（7）</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限制店铺资金提现；</w:t>
      </w:r>
    </w:p>
    <w:p w14:paraId="0C28C731">
      <w:pPr>
        <w:bidi w:val="0"/>
        <w:rPr>
          <w:rFonts w:hint="eastAsia" w:ascii="宋体" w:hAnsi="宋体" w:cs="宋体"/>
          <w:sz w:val="28"/>
          <w:szCs w:val="28"/>
          <w:lang w:val="en-US" w:eastAsia="zh-CN"/>
        </w:rPr>
      </w:pPr>
      <w:r>
        <w:rPr>
          <w:rStyle w:val="22"/>
          <w:rFonts w:hint="eastAsia"/>
          <w:lang w:val="en-US" w:eastAsia="zh-CN"/>
        </w:rPr>
        <w:t>（8）</w:t>
      </w:r>
      <w:r>
        <w:rPr>
          <w:rFonts w:hint="eastAsia" w:ascii="宋体" w:hAnsi="宋体" w:cs="宋体"/>
          <w:b w:val="0"/>
          <w:bCs w:val="0"/>
          <w:sz w:val="28"/>
          <w:szCs w:val="28"/>
          <w:lang w:val="en-US" w:eastAsia="zh-CN"/>
        </w:rPr>
        <w:t xml:space="preserve"> </w:t>
      </w:r>
      <w:r>
        <w:rPr>
          <w:rFonts w:hint="eastAsia" w:ascii="宋体" w:hAnsi="宋体" w:eastAsia="宋体" w:cs="宋体"/>
          <w:sz w:val="28"/>
          <w:szCs w:val="28"/>
          <w:lang w:val="en-US" w:eastAsia="zh-CN"/>
        </w:rPr>
        <w:t>扣除店铺资金作为消费者赔付金，用于对收到商家损害的消费者进行赔付</w:t>
      </w:r>
      <w:r>
        <w:rPr>
          <w:rFonts w:hint="eastAsia" w:ascii="宋体" w:hAnsi="宋体" w:cs="宋体"/>
          <w:sz w:val="28"/>
          <w:szCs w:val="28"/>
          <w:lang w:val="en-US" w:eastAsia="zh-CN"/>
        </w:rPr>
        <w:t>：</w:t>
      </w:r>
    </w:p>
    <w:p w14:paraId="78F50525">
      <w:pPr>
        <w:bidi w:val="0"/>
        <w:rPr>
          <w:rFonts w:hint="eastAsia"/>
          <w:lang w:val="en-US" w:eastAsia="zh-CN"/>
        </w:rPr>
      </w:pPr>
      <w:r>
        <w:rPr>
          <w:rStyle w:val="22"/>
          <w:rFonts w:hint="eastAsia"/>
          <w:lang w:val="en-US" w:eastAsia="zh-CN"/>
        </w:rPr>
        <w:t xml:space="preserve">A </w:t>
      </w:r>
      <w:r>
        <w:rPr>
          <w:rFonts w:hint="eastAsia"/>
          <w:lang w:val="en-US" w:eastAsia="zh-CN"/>
        </w:rPr>
        <w:t>扣除保证金；</w:t>
      </w:r>
    </w:p>
    <w:p w14:paraId="57FA7EF7">
      <w:pPr>
        <w:bidi w:val="0"/>
        <w:rPr>
          <w:rFonts w:hint="eastAsia"/>
          <w:lang w:val="en-US" w:eastAsia="zh-CN"/>
        </w:rPr>
      </w:pPr>
      <w:r>
        <w:rPr>
          <w:rStyle w:val="22"/>
          <w:rFonts w:hint="eastAsia"/>
          <w:lang w:val="en-US" w:eastAsia="zh-CN"/>
        </w:rPr>
        <w:t>B</w:t>
      </w:r>
      <w:r>
        <w:rPr>
          <w:rFonts w:hint="eastAsia"/>
          <w:lang w:val="en-US" w:eastAsia="zh-CN"/>
        </w:rPr>
        <w:t xml:space="preserve"> 因商家的过错给平台或第三方造成损害的，商家应独立承担全部赔偿责任；</w:t>
      </w:r>
    </w:p>
    <w:p w14:paraId="36657233">
      <w:pPr>
        <w:bidi w:val="0"/>
        <w:rPr>
          <w:rFonts w:hint="eastAsia"/>
          <w:lang w:val="en-US" w:eastAsia="zh-CN"/>
        </w:rPr>
      </w:pPr>
      <w:r>
        <w:rPr>
          <w:rStyle w:val="22"/>
          <w:rFonts w:hint="eastAsia"/>
          <w:lang w:val="en-US" w:eastAsia="zh-CN"/>
        </w:rPr>
        <w:t>C</w:t>
      </w:r>
      <w:r>
        <w:rPr>
          <w:rFonts w:hint="eastAsia"/>
          <w:lang w:val="en-US" w:eastAsia="zh-CN"/>
        </w:rPr>
        <w:t xml:space="preserve"> 商家在经营过程中触犯法律法规的，平台有权向相关部门举报或报案以进一步追究商家的行政或刑事责任；</w:t>
      </w:r>
    </w:p>
    <w:p w14:paraId="19D7C2A6">
      <w:pPr>
        <w:bidi w:val="0"/>
        <w:rPr>
          <w:rFonts w:hint="eastAsia"/>
          <w:lang w:val="en-US" w:eastAsia="zh-CN"/>
        </w:rPr>
      </w:pPr>
      <w:r>
        <w:rPr>
          <w:rStyle w:val="22"/>
          <w:rFonts w:hint="eastAsia"/>
          <w:lang w:val="en-US" w:eastAsia="zh-CN"/>
        </w:rPr>
        <w:t xml:space="preserve">D </w:t>
      </w:r>
      <w:r>
        <w:rPr>
          <w:rFonts w:hint="eastAsia"/>
          <w:lang w:val="en-US" w:eastAsia="zh-CN"/>
        </w:rPr>
        <w:t>平台认为必要的其他措施。</w:t>
      </w:r>
    </w:p>
    <w:p w14:paraId="4122C447">
      <w:pPr>
        <w:pStyle w:val="3"/>
        <w:bidi w:val="0"/>
        <w:rPr>
          <w:rFonts w:hint="eastAsia"/>
          <w:lang w:val="en-US" w:eastAsia="zh-CN"/>
        </w:rPr>
      </w:pPr>
      <w:r>
        <w:rPr>
          <w:rFonts w:hint="eastAsia"/>
          <w:lang w:val="en-US" w:eastAsia="zh-CN"/>
        </w:rPr>
        <w:t>3.2 店铺名称</w:t>
      </w:r>
    </w:p>
    <w:p w14:paraId="7DED47FE">
      <w:pPr>
        <w:bidi w:val="0"/>
        <w:rPr>
          <w:rFonts w:hint="eastAsia" w:ascii="宋体" w:hAnsi="宋体" w:eastAsia="宋体" w:cs="宋体"/>
          <w:sz w:val="28"/>
          <w:szCs w:val="28"/>
          <w:lang w:val="en-US" w:eastAsia="zh-CN"/>
        </w:rPr>
      </w:pPr>
      <w:r>
        <w:rPr>
          <w:rStyle w:val="21"/>
          <w:rFonts w:hint="eastAsia"/>
          <w:lang w:val="en-US" w:eastAsia="zh-CN"/>
        </w:rPr>
        <w:t>3.2.1</w:t>
      </w:r>
      <w:r>
        <w:rPr>
          <w:rFonts w:hint="eastAsia" w:ascii="宋体" w:hAnsi="宋体" w:eastAsia="宋体" w:cs="宋体"/>
          <w:b/>
          <w:bCs/>
          <w:sz w:val="30"/>
          <w:szCs w:val="30"/>
          <w:lang w:val="en-US" w:eastAsia="zh-CN"/>
        </w:rPr>
        <w:t xml:space="preserve"> </w:t>
      </w:r>
      <w:r>
        <w:rPr>
          <w:rFonts w:hint="eastAsia" w:ascii="宋体" w:hAnsi="宋体" w:eastAsia="宋体" w:cs="宋体"/>
          <w:sz w:val="28"/>
          <w:szCs w:val="28"/>
          <w:lang w:val="en-US" w:eastAsia="zh-CN"/>
        </w:rPr>
        <w:t>商家设置店铺信息时应遵守《星火云购店铺命名规则》以及星火云购平台制定的其他相关规则、协议或相关法律法规规定，并且应避免所设置的店铺信息存在违规风险。一经发现，星火云购平台有权更改其店铺信息并对店铺采取措施。包括但不限于全部或部分商品降权、屏蔽、下架、移除资源位、禁止上资源位、移除广告、店铺禁止上新、禁止上架、限制店铺资金（包括贷款、店铺保证金、活动保证金等，下同）提现、关闭或限制店铺/账户权限、店铺/账户功能、限制商家退店等。</w:t>
      </w:r>
    </w:p>
    <w:p w14:paraId="629E3A4F">
      <w:pPr>
        <w:bidi w:val="0"/>
        <w:rPr>
          <w:rFonts w:hint="eastAsia" w:ascii="宋体" w:hAnsi="宋体" w:eastAsia="宋体" w:cs="宋体"/>
          <w:b w:val="0"/>
          <w:bCs w:val="0"/>
          <w:kern w:val="44"/>
          <w:sz w:val="28"/>
          <w:szCs w:val="28"/>
          <w:lang w:val="en-US" w:eastAsia="zh-CN" w:bidi="ar-SA"/>
        </w:rPr>
      </w:pPr>
      <w:r>
        <w:rPr>
          <w:rStyle w:val="21"/>
          <w:rFonts w:hint="eastAsia"/>
          <w:lang w:val="en-US" w:eastAsia="zh-CN"/>
        </w:rPr>
        <w:t xml:space="preserve">3.2.2 </w:t>
      </w:r>
      <w:r>
        <w:rPr>
          <w:rFonts w:hint="eastAsia" w:ascii="宋体" w:hAnsi="宋体" w:eastAsia="宋体" w:cs="宋体"/>
          <w:sz w:val="28"/>
          <w:szCs w:val="28"/>
          <w:lang w:val="en-US" w:eastAsia="zh-CN"/>
        </w:rPr>
        <w:t>商家设置的店铺信息触犯了《中华人民共和国商标法》等相关法律法规的，除</w:t>
      </w:r>
      <w:r>
        <w:rPr>
          <w:rFonts w:hint="eastAsia" w:ascii="宋体" w:hAnsi="宋体" w:eastAsia="宋体" w:cs="宋体"/>
          <w:b w:val="0"/>
          <w:bCs w:val="0"/>
          <w:sz w:val="28"/>
          <w:szCs w:val="28"/>
          <w:lang w:val="en-US" w:eastAsia="zh-CN"/>
        </w:rPr>
        <w:t>3.1.1</w:t>
      </w:r>
      <w:r>
        <w:rPr>
          <w:rFonts w:hint="eastAsia" w:ascii="宋体" w:hAnsi="宋体" w:eastAsia="宋体" w:cs="宋体"/>
          <w:sz w:val="28"/>
          <w:szCs w:val="28"/>
          <w:lang w:val="en-US" w:eastAsia="zh-CN"/>
        </w:rPr>
        <w:t>条中提到的星火云购平台对其采取的处罚措施外，所产生的一切法律后果均由商家自行承担。如果因此对星火云购平台造成影响的，商家还需对此全权承担结果。</w:t>
      </w:r>
    </w:p>
    <w:p w14:paraId="6C5A4CEC">
      <w:pPr>
        <w:pStyle w:val="3"/>
        <w:bidi w:val="0"/>
        <w:rPr>
          <w:rFonts w:hint="eastAsia"/>
          <w:lang w:val="en-US" w:eastAsia="zh-CN"/>
        </w:rPr>
      </w:pPr>
      <w:r>
        <w:rPr>
          <w:rFonts w:hint="eastAsia"/>
          <w:lang w:val="en-US" w:eastAsia="zh-CN"/>
        </w:rPr>
        <w:t xml:space="preserve">3.3 商品上架 </w:t>
      </w:r>
    </w:p>
    <w:p w14:paraId="5F4D9D5E">
      <w:pPr>
        <w:bidi w:val="0"/>
        <w:rPr>
          <w:rFonts w:hint="eastAsia" w:ascii="宋体" w:hAnsi="宋体" w:eastAsia="宋体" w:cs="宋体"/>
          <w:sz w:val="28"/>
          <w:szCs w:val="28"/>
          <w:lang w:val="en-US" w:eastAsia="zh-CN"/>
        </w:rPr>
      </w:pPr>
      <w:r>
        <w:rPr>
          <w:rStyle w:val="21"/>
          <w:rFonts w:hint="eastAsia"/>
          <w:lang w:val="en-US" w:eastAsia="zh-CN"/>
        </w:rPr>
        <w:t>3.3.1</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val="en-US" w:eastAsia="zh-CN"/>
        </w:rPr>
        <w:t>商家上架商品前需仔细阅读《星火云购商品上架规则》，针对不同的商品发布规范遵循完整性、一致性、真实性的基本要求，商家违反《星火云购商品上架规则》经营商品的，星火云购平台有权视情况对违规的商品或店铺采取限制措施，包括但不限于部分或全部商品降权、屏蔽、下架、禁售、移除资源位、禁止上资源位、移除广告，店铺禁止上新、禁止上架、限制店铺资金提现等。</w:t>
      </w:r>
    </w:p>
    <w:p w14:paraId="26211A1D">
      <w:pPr>
        <w:bidi w:val="0"/>
        <w:rPr>
          <w:rFonts w:hint="eastAsia" w:ascii="宋体" w:hAnsi="宋体" w:eastAsia="宋体" w:cs="宋体"/>
          <w:sz w:val="28"/>
          <w:szCs w:val="28"/>
          <w:lang w:val="en-US" w:eastAsia="zh-CN"/>
        </w:rPr>
      </w:pPr>
      <w:r>
        <w:rPr>
          <w:rStyle w:val="21"/>
          <w:rFonts w:hint="eastAsia"/>
          <w:lang w:val="en-US" w:eastAsia="zh-CN"/>
        </w:rPr>
        <w:t>3.3.2</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val="en-US" w:eastAsia="zh-CN"/>
        </w:rPr>
        <w:t>因商家上架商品时违反《星火云购商品上架规则》误导了用户消费并对用户造成损失的，商家需对造成的损失进行赔偿。</w:t>
      </w:r>
    </w:p>
    <w:p w14:paraId="688C2574">
      <w:pPr>
        <w:bidi w:val="0"/>
        <w:rPr>
          <w:rFonts w:hint="eastAsia" w:ascii="宋体" w:hAnsi="宋体" w:eastAsia="宋体" w:cs="宋体"/>
          <w:sz w:val="28"/>
          <w:szCs w:val="28"/>
          <w:lang w:val="en-US" w:eastAsia="zh-CN"/>
        </w:rPr>
      </w:pPr>
      <w:r>
        <w:rPr>
          <w:rStyle w:val="21"/>
          <w:rFonts w:hint="eastAsia"/>
          <w:lang w:val="en-US" w:eastAsia="zh-CN"/>
        </w:rPr>
        <w:t>3.3.3</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val="en-US" w:eastAsia="zh-CN"/>
        </w:rPr>
        <w:t>商家因其违规行为应当根据法律法规规定承担相应责任。</w:t>
      </w:r>
    </w:p>
    <w:p w14:paraId="40EC53D0">
      <w:pPr>
        <w:pStyle w:val="3"/>
        <w:bidi w:val="0"/>
        <w:rPr>
          <w:rFonts w:hint="default"/>
          <w:lang w:val="en-US" w:eastAsia="zh-CN"/>
        </w:rPr>
      </w:pPr>
      <w:r>
        <w:rPr>
          <w:rFonts w:hint="eastAsia"/>
          <w:lang w:val="en-US" w:eastAsia="zh-CN"/>
        </w:rPr>
        <w:t>3.4 订单发货</w:t>
      </w:r>
    </w:p>
    <w:p w14:paraId="49167936">
      <w:pPr>
        <w:bidi w:val="0"/>
        <w:rPr>
          <w:rFonts w:hint="eastAsia" w:ascii="宋体" w:hAnsi="宋体" w:eastAsia="宋体" w:cs="宋体"/>
          <w:sz w:val="28"/>
          <w:szCs w:val="28"/>
          <w:lang w:val="en-US" w:eastAsia="zh-CN"/>
        </w:rPr>
      </w:pPr>
      <w:r>
        <w:rPr>
          <w:rStyle w:val="21"/>
          <w:rFonts w:hint="eastAsia"/>
          <w:lang w:val="en-US" w:eastAsia="zh-CN"/>
        </w:rPr>
        <w:t xml:space="preserve">3.4.1 </w:t>
      </w:r>
      <w:r>
        <w:rPr>
          <w:rFonts w:hint="eastAsia" w:ascii="宋体" w:hAnsi="宋体" w:eastAsia="宋体" w:cs="宋体"/>
          <w:sz w:val="28"/>
          <w:szCs w:val="28"/>
          <w:lang w:val="en-US" w:eastAsia="zh-CN"/>
        </w:rPr>
        <w:t>订单发货：商家应按照用户订单中的商品名称、数量、规格等在订单成立48小时内完成准确发货，如有特殊情况的，商家需要和用户进行沟通、协商，协商后发货。商家未在承诺的发货时间内履行发货义务的，将承担相应违约责任。</w:t>
      </w:r>
    </w:p>
    <w:p w14:paraId="4F3D5E62">
      <w:pPr>
        <w:numPr>
          <w:ilvl w:val="0"/>
          <w:numId w:val="0"/>
        </w:numPr>
        <w:bidi w:val="0"/>
        <w:ind w:firstLine="602" w:firstLineChars="200"/>
        <w:rPr>
          <w:rFonts w:hint="default" w:ascii="宋体" w:hAnsi="宋体" w:eastAsia="宋体" w:cs="宋体"/>
          <w:sz w:val="28"/>
          <w:szCs w:val="28"/>
          <w:lang w:val="en-US" w:eastAsia="zh-CN"/>
        </w:rPr>
      </w:pPr>
      <w:r>
        <w:rPr>
          <w:rStyle w:val="21"/>
          <w:rFonts w:hint="eastAsia"/>
          <w:lang w:val="en-US" w:eastAsia="zh-CN"/>
        </w:rPr>
        <w:t>3.4.2</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val="en-US" w:eastAsia="zh-CN"/>
        </w:rPr>
        <w:t>延迟发货是指商家未在发货时限内完成发货。商家延迟发货的，星火云购平台有权从商家账户余额（包括货款、保证金等）中扣除对应的消费者赔付金，还有权视情况对</w:t>
      </w:r>
      <w:r>
        <w:rPr>
          <w:rFonts w:hint="eastAsia" w:ascii="宋体" w:hAnsi="宋体" w:cs="宋体"/>
          <w:sz w:val="28"/>
          <w:szCs w:val="28"/>
          <w:lang w:val="en-US" w:eastAsia="zh-CN"/>
        </w:rPr>
        <w:t>店铺采取的处理措施。</w:t>
      </w:r>
    </w:p>
    <w:p w14:paraId="5FED4E52">
      <w:pPr>
        <w:bidi w:val="0"/>
        <w:rPr>
          <w:rFonts w:hint="eastAsia" w:ascii="宋体" w:hAnsi="宋体" w:cs="宋体"/>
          <w:sz w:val="28"/>
          <w:szCs w:val="28"/>
          <w:lang w:val="en-US" w:eastAsia="zh-CN"/>
        </w:rPr>
      </w:pPr>
      <w:r>
        <w:rPr>
          <w:rStyle w:val="21"/>
          <w:rFonts w:hint="eastAsia"/>
          <w:lang w:val="en-US" w:eastAsia="zh-CN"/>
        </w:rPr>
        <w:t xml:space="preserve">3.4.3 </w:t>
      </w:r>
      <w:r>
        <w:rPr>
          <w:rFonts w:hint="eastAsia" w:ascii="宋体" w:hAnsi="宋体" w:eastAsia="宋体" w:cs="宋体"/>
          <w:sz w:val="28"/>
          <w:szCs w:val="28"/>
          <w:lang w:val="en-US" w:eastAsia="zh-CN"/>
        </w:rPr>
        <w:t>虚假发货是指商家发货后的物流信息异常或未真实发货的情形。对于虚假发货订单，星火云购平台有权从商家账户余额（包括货款、保证金等）中扣除对应的用户赔付金，还有权视情况对店铺采取相应的处理措施</w:t>
      </w:r>
      <w:r>
        <w:rPr>
          <w:rFonts w:hint="eastAsia" w:ascii="宋体" w:hAnsi="宋体" w:cs="宋体"/>
          <w:sz w:val="28"/>
          <w:szCs w:val="28"/>
          <w:lang w:val="en-US" w:eastAsia="zh-CN"/>
        </w:rPr>
        <w:t>。</w:t>
      </w:r>
    </w:p>
    <w:p w14:paraId="2555A98B">
      <w:pPr>
        <w:bidi w:val="0"/>
        <w:rPr>
          <w:rFonts w:hint="eastAsia" w:ascii="宋体" w:hAnsi="宋体" w:eastAsia="宋体" w:cs="宋体"/>
          <w:sz w:val="28"/>
          <w:szCs w:val="28"/>
          <w:lang w:val="en-US" w:eastAsia="zh-CN"/>
        </w:rPr>
      </w:pPr>
      <w:r>
        <w:rPr>
          <w:rStyle w:val="21"/>
          <w:rFonts w:hint="eastAsia"/>
          <w:lang w:val="en-US" w:eastAsia="zh-CN"/>
        </w:rPr>
        <w:t xml:space="preserve">3.4.4 </w:t>
      </w:r>
      <w:r>
        <w:rPr>
          <w:rFonts w:hint="eastAsia" w:ascii="宋体" w:hAnsi="宋体" w:eastAsia="宋体" w:cs="宋体"/>
          <w:sz w:val="28"/>
          <w:szCs w:val="28"/>
          <w:lang w:val="en-US" w:eastAsia="zh-CN"/>
        </w:rPr>
        <w:t>欺诈发货是指商家在发货过程中向用户发送空包裹或与商品描述明显不符的商品，或实施其他严重情节的欺诈行为。星火云购平台对欺诈发货订单作出处理的同时，还有权视情况对店铺采取相应的处理措施，</w:t>
      </w:r>
    </w:p>
    <w:p w14:paraId="7C77AFB3">
      <w:pPr>
        <w:bidi w:val="0"/>
        <w:rPr>
          <w:rFonts w:hint="eastAsia" w:ascii="宋体" w:hAnsi="宋体" w:cs="宋体"/>
          <w:sz w:val="28"/>
          <w:szCs w:val="28"/>
          <w:lang w:val="en-US" w:eastAsia="zh-CN"/>
        </w:rPr>
      </w:pPr>
      <w:r>
        <w:rPr>
          <w:rStyle w:val="21"/>
          <w:rFonts w:hint="eastAsia"/>
          <w:lang w:val="en-US" w:eastAsia="zh-CN"/>
        </w:rPr>
        <w:t xml:space="preserve">3.4.5 </w:t>
      </w:r>
      <w:r>
        <w:rPr>
          <w:rFonts w:hint="eastAsia" w:ascii="宋体" w:hAnsi="宋体" w:eastAsia="宋体" w:cs="宋体"/>
          <w:sz w:val="28"/>
          <w:szCs w:val="28"/>
          <w:lang w:val="en-US" w:eastAsia="zh-CN"/>
        </w:rPr>
        <w:t>商品缺货是指商家告知星火云购平台或消费者无法发货或承认缺货/无货的情形。对于商家因缺货未能按承诺发货时限发货的，星火云购平台有权从商家账户余额中扣除消费者赔付金，还有权视情况对店铺采取相应的处理措施</w:t>
      </w:r>
      <w:r>
        <w:rPr>
          <w:rFonts w:hint="eastAsia" w:ascii="宋体" w:hAnsi="宋体" w:cs="宋体"/>
          <w:sz w:val="28"/>
          <w:szCs w:val="28"/>
          <w:lang w:val="en-US" w:eastAsia="zh-CN"/>
        </w:rPr>
        <w:t>。</w:t>
      </w:r>
    </w:p>
    <w:p w14:paraId="01515363">
      <w:pPr>
        <w:pStyle w:val="3"/>
        <w:bidi w:val="0"/>
        <w:rPr>
          <w:rFonts w:hint="eastAsia"/>
          <w:lang w:val="en-US" w:eastAsia="zh-CN"/>
        </w:rPr>
      </w:pPr>
      <w:r>
        <w:rPr>
          <w:rFonts w:hint="eastAsia"/>
          <w:lang w:val="en-US" w:eastAsia="zh-CN"/>
        </w:rPr>
        <w:t>3.5 商品价格</w:t>
      </w:r>
    </w:p>
    <w:p w14:paraId="24C77563">
      <w:pPr>
        <w:bidi w:val="0"/>
        <w:rPr>
          <w:rFonts w:hint="eastAsia" w:ascii="宋体" w:hAnsi="宋体" w:eastAsia="宋体" w:cs="宋体"/>
          <w:sz w:val="28"/>
          <w:szCs w:val="28"/>
          <w:lang w:val="en-US" w:eastAsia="zh-CN"/>
        </w:rPr>
      </w:pPr>
      <w:r>
        <w:rPr>
          <w:rStyle w:val="21"/>
          <w:rFonts w:hint="eastAsia"/>
          <w:lang w:val="en-US" w:eastAsia="zh-CN"/>
        </w:rPr>
        <w:t xml:space="preserve">3.5.1 </w:t>
      </w:r>
      <w:r>
        <w:rPr>
          <w:rFonts w:hint="eastAsia" w:ascii="宋体" w:hAnsi="宋体" w:eastAsia="宋体" w:cs="宋体"/>
          <w:sz w:val="28"/>
          <w:szCs w:val="28"/>
          <w:lang w:val="en-US" w:eastAsia="zh-CN"/>
        </w:rPr>
        <w:t>商品价格是消费者购买商品重要考虑因素之一。商家需要根据市场情况、成本以及相关法律法规合理定价，商品价格不得高于其他平台商品价格，不得违反市场规律，更不可违反市场监督相关法律规定。</w:t>
      </w:r>
    </w:p>
    <w:p w14:paraId="2EB18A0D">
      <w:pPr>
        <w:bidi w:val="0"/>
        <w:rPr>
          <w:rFonts w:hint="eastAsia" w:ascii="宋体" w:hAnsi="宋体" w:eastAsia="宋体" w:cs="宋体"/>
          <w:b w:val="0"/>
          <w:bCs w:val="0"/>
          <w:sz w:val="28"/>
          <w:szCs w:val="28"/>
          <w:lang w:val="en-US" w:eastAsia="zh-CN"/>
        </w:rPr>
      </w:pPr>
      <w:r>
        <w:rPr>
          <w:rStyle w:val="21"/>
          <w:rFonts w:hint="eastAsia"/>
          <w:lang w:val="en-US" w:eastAsia="zh-CN"/>
        </w:rPr>
        <w:t>3.5.2</w:t>
      </w:r>
      <w:r>
        <w:rPr>
          <w:rFonts w:hint="eastAsia" w:ascii="宋体" w:hAnsi="宋体" w:eastAsia="宋体" w:cs="宋体"/>
          <w:sz w:val="30"/>
          <w:szCs w:val="30"/>
          <w:lang w:val="en-US" w:eastAsia="zh-CN"/>
        </w:rPr>
        <w:t xml:space="preserve"> </w:t>
      </w:r>
      <w:r>
        <w:rPr>
          <w:rFonts w:hint="eastAsia" w:ascii="宋体" w:hAnsi="宋体" w:eastAsia="宋体" w:cs="宋体"/>
          <w:sz w:val="28"/>
          <w:szCs w:val="28"/>
          <w:lang w:val="en-US" w:eastAsia="zh-CN"/>
        </w:rPr>
        <w:t>对于商家在主图、标题、详情等位置乱标原价的，按照国家《价格违法行为行政处罚规定》第七条规定，对经营者的价格欺诈行为，责令改正，没收违法所得，并处违法所得5倍以下的罚款；没有违法所得的，处5万元以上50万元以下的罚款；情节严重的，责令停业整顿，或者由工商行政管理机关吊销营业执照。</w:t>
      </w:r>
    </w:p>
    <w:p w14:paraId="008561B7">
      <w:pPr>
        <w:pStyle w:val="3"/>
        <w:bidi w:val="0"/>
        <w:rPr>
          <w:rFonts w:hint="eastAsia"/>
          <w:lang w:val="en-US" w:eastAsia="zh-CN"/>
        </w:rPr>
      </w:pPr>
      <w:r>
        <w:rPr>
          <w:rFonts w:hint="eastAsia"/>
          <w:lang w:val="en-US" w:eastAsia="zh-CN"/>
        </w:rPr>
        <w:t>3.6 平台活动</w:t>
      </w:r>
    </w:p>
    <w:p w14:paraId="338ECC0C">
      <w:pPr>
        <w:bidi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星火云购会不定期推出平台活动，根据</w:t>
      </w:r>
      <w:r>
        <w:rPr>
          <w:rFonts w:hint="eastAsia" w:ascii="宋体" w:hAnsi="宋体" w:eastAsia="宋体" w:cs="宋体"/>
          <w:b w:val="0"/>
          <w:bCs w:val="0"/>
          <w:color w:val="000000" w:themeColor="text1"/>
          <w:sz w:val="28"/>
          <w:szCs w:val="28"/>
          <w:lang w:val="en-US" w:eastAsia="zh-CN"/>
          <w14:textFill>
            <w14:solidFill>
              <w14:schemeClr w14:val="tx1"/>
            </w14:solidFill>
          </w14:textFill>
        </w:rPr>
        <w:t>《星火云购活动规则》</w:t>
      </w:r>
      <w:r>
        <w:rPr>
          <w:rFonts w:hint="eastAsia" w:ascii="宋体" w:hAnsi="宋体" w:eastAsia="宋体" w:cs="宋体"/>
          <w:b w:val="0"/>
          <w:bCs w:val="0"/>
          <w:sz w:val="28"/>
          <w:szCs w:val="28"/>
          <w:lang w:val="en-US" w:eastAsia="zh-CN"/>
        </w:rPr>
        <w:t>符合要求的商家应积极参加，星火云购平台根据商家信用水平设置活动准入、清退条件，为信用良好的商家参加活动提供保障，每次积极报名并遵守规则参加活动的商家，将获得平台重大活动参与权的机会，若商家违反活动管理要求的，除按照相关规则处理外，星火云购平台还将视商家具体情况采取公示警告、活动降档或清退、限制参加活动等处理措施。</w:t>
      </w:r>
    </w:p>
    <w:p w14:paraId="7C7B39F0">
      <w:pPr>
        <w:pStyle w:val="3"/>
        <w:bidi w:val="0"/>
        <w:rPr>
          <w:rFonts w:hint="eastAsia"/>
          <w:lang w:val="en-US" w:eastAsia="zh-CN"/>
        </w:rPr>
      </w:pPr>
      <w:r>
        <w:rPr>
          <w:rFonts w:hint="eastAsia"/>
          <w:lang w:val="en-US" w:eastAsia="zh-CN"/>
        </w:rPr>
        <w:t>3.7 问题处理</w:t>
      </w:r>
    </w:p>
    <w:p w14:paraId="13E4748C">
      <w:pPr>
        <w:bidi w:val="0"/>
        <w:rPr>
          <w:rFonts w:hint="eastAsia" w:ascii="宋体" w:hAnsi="宋体" w:eastAsia="宋体" w:cs="宋体"/>
          <w:sz w:val="28"/>
          <w:szCs w:val="28"/>
          <w:lang w:val="en-US" w:eastAsia="zh-CN"/>
        </w:rPr>
      </w:pPr>
      <w:r>
        <w:rPr>
          <w:rStyle w:val="21"/>
          <w:rFonts w:hint="eastAsia"/>
          <w:lang w:val="en-US" w:eastAsia="zh-CN"/>
        </w:rPr>
        <w:t xml:space="preserve">3.7.1 </w:t>
      </w:r>
      <w:r>
        <w:rPr>
          <w:rFonts w:hint="eastAsia" w:ascii="宋体" w:hAnsi="宋体" w:eastAsia="宋体" w:cs="宋体"/>
          <w:sz w:val="28"/>
          <w:szCs w:val="28"/>
          <w:lang w:val="en-US" w:eastAsia="zh-CN"/>
        </w:rPr>
        <w:t>商家应当配备充足、专业的客服人员使用星火云购平台客服工具与消费者沟通，处理来自消费者的问题，包括但不限</w:t>
      </w:r>
      <w:r>
        <w:rPr>
          <w:rFonts w:hint="eastAsia" w:ascii="宋体" w:hAnsi="宋体" w:eastAsia="宋体" w:cs="宋体"/>
          <w:sz w:val="28"/>
          <w:szCs w:val="28"/>
          <w:lang w:eastAsia="zh-CN"/>
        </w:rPr>
        <w:t>于</w:t>
      </w:r>
      <w:r>
        <w:rPr>
          <w:rFonts w:hint="eastAsia" w:ascii="宋体" w:hAnsi="宋体" w:eastAsia="宋体" w:cs="宋体"/>
          <w:sz w:val="28"/>
          <w:szCs w:val="28"/>
          <w:lang w:val="en-US" w:eastAsia="zh-CN"/>
        </w:rPr>
        <w:t>商品或服务的售前、售中咨询及售后维权、投诉等。商家客服应及时响应消费者的咨询或投诉，确保来自消费者的任意消息响应时间符合平台规定标准，确保回复内容能有效的解决消费者的咨询和投诉。</w:t>
      </w:r>
    </w:p>
    <w:p w14:paraId="12B72EC2">
      <w:pPr>
        <w:bidi w:val="0"/>
        <w:rPr>
          <w:rFonts w:hint="eastAsia" w:ascii="宋体" w:hAnsi="宋体" w:eastAsia="宋体" w:cs="宋体"/>
          <w:sz w:val="28"/>
          <w:szCs w:val="28"/>
          <w:lang w:val="en-US" w:eastAsia="zh-CN"/>
        </w:rPr>
      </w:pPr>
      <w:r>
        <w:rPr>
          <w:rStyle w:val="21"/>
          <w:rFonts w:hint="eastAsia"/>
          <w:lang w:val="en-US" w:eastAsia="zh-CN"/>
        </w:rPr>
        <w:t xml:space="preserve">3.7.2 </w:t>
      </w:r>
      <w:r>
        <w:rPr>
          <w:rFonts w:hint="eastAsia" w:ascii="宋体" w:hAnsi="宋体" w:eastAsia="宋体" w:cs="宋体"/>
          <w:sz w:val="28"/>
          <w:szCs w:val="28"/>
          <w:lang w:val="en-US" w:eastAsia="zh-CN"/>
        </w:rPr>
        <w:t>订单问题：面对消费者有关订单的咨询问题，商家客服不得推脱或消极处理。</w:t>
      </w:r>
    </w:p>
    <w:p w14:paraId="203BAC49">
      <w:pPr>
        <w:bidi w:val="0"/>
        <w:rPr>
          <w:rFonts w:hint="eastAsia" w:ascii="宋体" w:hAnsi="宋体" w:eastAsia="宋体" w:cs="宋体"/>
          <w:b w:val="0"/>
          <w:bCs w:val="0"/>
          <w:sz w:val="28"/>
          <w:szCs w:val="28"/>
          <w:lang w:val="en-US" w:eastAsia="zh-CN"/>
        </w:rPr>
      </w:pPr>
      <w:r>
        <w:rPr>
          <w:rStyle w:val="21"/>
          <w:rFonts w:hint="eastAsia"/>
          <w:lang w:val="en-US" w:eastAsia="zh-CN"/>
        </w:rPr>
        <w:t xml:space="preserve">3.7.3 </w:t>
      </w:r>
      <w:r>
        <w:rPr>
          <w:rFonts w:hint="eastAsia" w:ascii="宋体" w:hAnsi="宋体" w:eastAsia="宋体" w:cs="宋体"/>
          <w:sz w:val="28"/>
          <w:szCs w:val="28"/>
          <w:lang w:val="en-US" w:eastAsia="zh-CN"/>
        </w:rPr>
        <w:t>处理客诉：对于客户的投诉情况，商家客服不得在沟通过程中使用任何形式的带有人身攻击、侮辱性等性质的不文明用语，不得实施诽谤、辱骂、谩骂、诋毁他人（包括但不限于星火云购消费者、星火云购平台、平台客服人员及其他人员等，下同）或使用任何强硬/引起他人不满的字句的行为，商家接到投诉后应积极改正消极情况，提升服务质量，实现商家和平台的互利共赢。</w:t>
      </w:r>
    </w:p>
    <w:p w14:paraId="39F45783">
      <w:pPr>
        <w:pStyle w:val="3"/>
        <w:bidi w:val="0"/>
        <w:rPr>
          <w:rFonts w:hint="eastAsia"/>
          <w:lang w:val="en-US" w:eastAsia="zh-CN"/>
        </w:rPr>
      </w:pPr>
      <w:r>
        <w:rPr>
          <w:rFonts w:hint="eastAsia"/>
          <w:lang w:val="en-US" w:eastAsia="zh-CN"/>
        </w:rPr>
        <w:t>3.8 产品质量</w:t>
      </w:r>
    </w:p>
    <w:p w14:paraId="2F669BB1">
      <w:pPr>
        <w:bidi w:val="0"/>
        <w:rPr>
          <w:rFonts w:hint="eastAsia" w:ascii="宋体" w:hAnsi="宋体" w:eastAsia="宋体" w:cs="宋体"/>
          <w:sz w:val="28"/>
          <w:szCs w:val="28"/>
          <w:lang w:val="en-US" w:eastAsia="zh-CN"/>
        </w:rPr>
      </w:pPr>
      <w:r>
        <w:rPr>
          <w:rStyle w:val="21"/>
          <w:rFonts w:hint="eastAsia"/>
          <w:lang w:val="en-US" w:eastAsia="zh-CN"/>
        </w:rPr>
        <w:t xml:space="preserve">3.8.1 </w:t>
      </w:r>
      <w:r>
        <w:rPr>
          <w:rFonts w:hint="eastAsia" w:ascii="宋体" w:hAnsi="宋体" w:eastAsia="宋体" w:cs="宋体"/>
          <w:sz w:val="28"/>
          <w:szCs w:val="28"/>
          <w:lang w:val="en-US" w:eastAsia="zh-CN"/>
        </w:rPr>
        <w:t>商家严格把控店铺销售产品质量，所售商品应该符合《中华人民共和国质量法》等法律法规或星火云购平台品质类相关规则要求，部分国家无强制性标准的商品，则应当符合企业标准和/或行业相关标准。经新闻媒体曝光、国家质监部门等行政管理部门通报，系质量不合格的线下某一品牌、品类、批次的商品，或经星火云购平台抽查不合格商品的相同商品，或其他要求协查的商品或店铺，星火云购平台视情节严重程度可采取下架商品、监管商品、限制发布商品、监管账户、屏蔽店铺等措施。</w:t>
      </w:r>
    </w:p>
    <w:p w14:paraId="6811FFB6">
      <w:pPr>
        <w:bidi w:val="0"/>
        <w:rPr>
          <w:rFonts w:hint="eastAsia" w:ascii="宋体" w:hAnsi="宋体" w:eastAsia="宋体" w:cs="宋体"/>
          <w:b w:val="0"/>
          <w:bCs w:val="0"/>
          <w:sz w:val="28"/>
          <w:szCs w:val="28"/>
          <w:lang w:val="en-US" w:eastAsia="zh-CN"/>
        </w:rPr>
      </w:pPr>
      <w:r>
        <w:rPr>
          <w:rStyle w:val="21"/>
          <w:rFonts w:hint="eastAsia"/>
          <w:lang w:val="en-US" w:eastAsia="zh-CN"/>
        </w:rPr>
        <w:t xml:space="preserve">3.8.2 </w:t>
      </w:r>
      <w:r>
        <w:rPr>
          <w:rFonts w:hint="eastAsia" w:ascii="宋体" w:hAnsi="宋体" w:eastAsia="宋体" w:cs="宋体"/>
          <w:sz w:val="28"/>
          <w:szCs w:val="28"/>
          <w:lang w:val="en-US" w:eastAsia="zh-CN"/>
        </w:rPr>
        <w:t>发布上述违规商品信息的卖家因事前并不知情而免责，星火云购平台不会对此类商家进行违规处理。</w:t>
      </w:r>
    </w:p>
    <w:p w14:paraId="589DDE41">
      <w:pPr>
        <w:pStyle w:val="3"/>
        <w:bidi w:val="0"/>
        <w:rPr>
          <w:rFonts w:hint="eastAsia"/>
          <w:lang w:val="en-US" w:eastAsia="zh-CN"/>
        </w:rPr>
      </w:pPr>
      <w:r>
        <w:rPr>
          <w:rFonts w:hint="eastAsia"/>
          <w:lang w:val="en-US" w:eastAsia="zh-CN"/>
        </w:rPr>
        <w:t>3.9 投诉处理</w:t>
      </w:r>
    </w:p>
    <w:p w14:paraId="1D09BDCC">
      <w:pPr>
        <w:bidi w:val="0"/>
        <w:rPr>
          <w:rFonts w:hint="eastAsia"/>
          <w:lang w:val="en-US" w:eastAsia="zh-CN"/>
        </w:rPr>
      </w:pPr>
      <w:r>
        <w:rPr>
          <w:rFonts w:hint="eastAsia"/>
          <w:lang w:val="en-US" w:eastAsia="zh-CN"/>
        </w:rPr>
        <w:t>由于商家自身原因接到用户投诉的，导致星火云购平台接到会员对商家投诉的，店铺投诉成立后平台根据接到投诉次数对商家进行处罚：</w:t>
      </w:r>
    </w:p>
    <w:p w14:paraId="4C23E178">
      <w:pPr>
        <w:numPr>
          <w:ilvl w:val="0"/>
          <w:numId w:val="0"/>
        </w:numPr>
        <w:bidi w:val="0"/>
        <w:ind w:firstLine="562" w:firstLineChars="200"/>
        <w:rPr>
          <w:rFonts w:hint="eastAsia" w:ascii="宋体" w:hAnsi="宋体" w:eastAsia="宋体" w:cs="宋体"/>
          <w:sz w:val="28"/>
          <w:szCs w:val="28"/>
          <w:lang w:val="en-US" w:eastAsia="zh-CN"/>
        </w:rPr>
      </w:pPr>
      <w:r>
        <w:rPr>
          <w:rStyle w:val="22"/>
          <w:rFonts w:hint="eastAsia"/>
          <w:lang w:val="en-US" w:eastAsia="zh-CN"/>
        </w:rPr>
        <w:t>（1）</w:t>
      </w:r>
      <w:r>
        <w:rPr>
          <w:rFonts w:hint="eastAsia" w:ascii="宋体" w:hAnsi="宋体" w:eastAsia="宋体" w:cs="宋体"/>
          <w:sz w:val="28"/>
          <w:szCs w:val="28"/>
          <w:lang w:val="en-US" w:eastAsia="zh-CN"/>
        </w:rPr>
        <w:t>当投诉达到X次时，商家店铺将被同时处以店铺屏蔽、限制发布商品及公示警告7天。</w:t>
      </w:r>
    </w:p>
    <w:p w14:paraId="1ABD7B22">
      <w:pPr>
        <w:numPr>
          <w:ilvl w:val="0"/>
          <w:numId w:val="0"/>
        </w:numPr>
        <w:bidi w:val="0"/>
        <w:ind w:firstLine="562" w:firstLineChars="200"/>
        <w:rPr>
          <w:rFonts w:hint="eastAsia" w:ascii="宋体" w:hAnsi="宋体" w:eastAsia="宋体" w:cs="宋体"/>
          <w:sz w:val="28"/>
          <w:szCs w:val="28"/>
          <w:lang w:val="en-US" w:eastAsia="zh-CN"/>
        </w:rPr>
      </w:pPr>
      <w:r>
        <w:rPr>
          <w:rStyle w:val="22"/>
          <w:rFonts w:hint="eastAsia"/>
          <w:lang w:val="en-US" w:eastAsia="zh-CN"/>
        </w:rPr>
        <w:t>（2）</w:t>
      </w:r>
      <w:r>
        <w:rPr>
          <w:rFonts w:hint="eastAsia" w:ascii="宋体" w:hAnsi="宋体" w:eastAsia="宋体" w:cs="宋体"/>
          <w:sz w:val="28"/>
          <w:szCs w:val="28"/>
          <w:lang w:val="en-US" w:eastAsia="zh-CN"/>
        </w:rPr>
        <w:t>当投诉达到X次时，商家将被同时处以店铺屏蔽、限制发布商品及公示警告14天。</w:t>
      </w:r>
    </w:p>
    <w:p w14:paraId="4A69588C">
      <w:pPr>
        <w:numPr>
          <w:ilvl w:val="0"/>
          <w:numId w:val="0"/>
        </w:numPr>
        <w:bidi w:val="0"/>
        <w:ind w:firstLine="562" w:firstLineChars="200"/>
        <w:rPr>
          <w:rFonts w:hint="eastAsia" w:ascii="宋体" w:hAnsi="宋体" w:eastAsia="宋体" w:cs="宋体"/>
          <w:sz w:val="28"/>
          <w:szCs w:val="28"/>
          <w:lang w:val="en-US" w:eastAsia="zh-CN"/>
        </w:rPr>
      </w:pPr>
      <w:r>
        <w:rPr>
          <w:rStyle w:val="22"/>
          <w:rFonts w:hint="eastAsia"/>
          <w:lang w:val="en-US" w:eastAsia="zh-CN"/>
        </w:rPr>
        <w:t>（3）</w:t>
      </w:r>
      <w:r>
        <w:rPr>
          <w:rFonts w:hint="eastAsia" w:ascii="宋体" w:hAnsi="宋体" w:eastAsia="宋体" w:cs="宋体"/>
          <w:sz w:val="28"/>
          <w:szCs w:val="28"/>
          <w:lang w:val="en-US" w:eastAsia="zh-CN"/>
        </w:rPr>
        <w:t>当投诉达到X次时，商家将被处下架所有商品，且同时并处限制发布商品、关闭店铺及公示警告21天。</w:t>
      </w:r>
    </w:p>
    <w:p w14:paraId="56BB5890">
      <w:pPr>
        <w:numPr>
          <w:ilvl w:val="0"/>
          <w:numId w:val="0"/>
        </w:numPr>
        <w:bidi w:val="0"/>
        <w:ind w:firstLine="562" w:firstLineChars="200"/>
        <w:rPr>
          <w:rFonts w:hint="eastAsia" w:ascii="宋体" w:hAnsi="宋体" w:eastAsia="宋体" w:cs="宋体"/>
          <w:b w:val="0"/>
          <w:bCs w:val="0"/>
          <w:kern w:val="2"/>
          <w:sz w:val="28"/>
          <w:szCs w:val="28"/>
          <w:lang w:val="en-US" w:eastAsia="zh-CN" w:bidi="ar-SA"/>
        </w:rPr>
      </w:pPr>
      <w:r>
        <w:rPr>
          <w:rStyle w:val="22"/>
          <w:rFonts w:hint="eastAsia"/>
          <w:lang w:val="en-US" w:eastAsia="zh-CN"/>
        </w:rPr>
        <w:t>（4）</w:t>
      </w:r>
      <w:r>
        <w:rPr>
          <w:rFonts w:hint="eastAsia" w:ascii="宋体" w:hAnsi="宋体" w:eastAsia="宋体" w:cs="宋体"/>
          <w:sz w:val="28"/>
          <w:szCs w:val="28"/>
          <w:lang w:val="en-US" w:eastAsia="zh-CN"/>
        </w:rPr>
        <w:t>当投诉达到X次时，商家</w:t>
      </w:r>
      <w:r>
        <w:rPr>
          <w:rFonts w:hint="eastAsia" w:ascii="宋体" w:hAnsi="宋体" w:eastAsia="宋体" w:cs="宋体"/>
          <w:b w:val="0"/>
          <w:bCs w:val="0"/>
          <w:kern w:val="2"/>
          <w:sz w:val="28"/>
          <w:szCs w:val="28"/>
          <w:lang w:val="en-US" w:eastAsia="zh-CN" w:bidi="ar-SA"/>
        </w:rPr>
        <w:t xml:space="preserve">将被处星火云购解除协议。 </w:t>
      </w:r>
    </w:p>
    <w:p w14:paraId="44F5F80E">
      <w:pPr>
        <w:bidi w:val="0"/>
        <w:rPr>
          <w:rFonts w:hint="default"/>
          <w:lang w:val="en-US" w:eastAsia="zh-CN"/>
        </w:rPr>
      </w:pPr>
      <w:r>
        <w:rPr>
          <w:rStyle w:val="22"/>
          <w:rFonts w:hint="eastAsia"/>
          <w:lang w:val="en-US" w:eastAsia="zh-CN"/>
        </w:rPr>
        <w:t>（5）</w:t>
      </w:r>
      <w:r>
        <w:rPr>
          <w:rFonts w:hint="eastAsia"/>
          <w:lang w:val="en-US" w:eastAsia="zh-CN"/>
        </w:rPr>
        <w:t>由于商家自身的原因导致会员投诉到第三方机构，给平台带来恶劣的影响，平台有权对商家做出——处罚。</w:t>
      </w:r>
    </w:p>
    <w:p w14:paraId="3A37A9F3">
      <w:pPr>
        <w:pStyle w:val="2"/>
        <w:bidi w:val="0"/>
        <w:rPr>
          <w:rFonts w:hint="eastAsia"/>
          <w:lang w:val="en-US" w:eastAsia="zh-CN"/>
        </w:rPr>
      </w:pPr>
      <w:r>
        <w:rPr>
          <w:rFonts w:hint="eastAsia"/>
          <w:lang w:val="en-US" w:eastAsia="zh-CN"/>
        </w:rPr>
        <w:t>四、附则</w:t>
      </w:r>
    </w:p>
    <w:p w14:paraId="06797EDF">
      <w:pPr>
        <w:bidi w:val="0"/>
        <w:rPr>
          <w:rFonts w:hint="eastAsia" w:asciiTheme="minorEastAsia" w:hAnsiTheme="minorEastAsia" w:eastAsiaTheme="minorEastAsia" w:cstheme="minorEastAsia"/>
          <w:sz w:val="28"/>
          <w:szCs w:val="28"/>
          <w:lang w:val="en-US" w:eastAsia="zh-CN"/>
        </w:rPr>
      </w:pPr>
      <w:r>
        <w:rPr>
          <w:rStyle w:val="20"/>
          <w:rFonts w:hint="eastAsia"/>
          <w:lang w:val="en-US" w:eastAsia="zh-CN"/>
        </w:rPr>
        <w:t>4.1</w:t>
      </w:r>
      <w:bookmarkStart w:id="0" w:name="_GoBack"/>
      <w:bookmarkEnd w:id="0"/>
      <w:r>
        <w:rPr>
          <w:rStyle w:val="20"/>
          <w:rFonts w:hint="eastAsia"/>
          <w:lang w:val="en-US" w:eastAsia="zh-CN"/>
        </w:rPr>
        <w:t xml:space="preserve"> </w:t>
      </w:r>
      <w:r>
        <w:rPr>
          <w:rFonts w:hint="eastAsia" w:ascii="宋体" w:hAnsi="宋体" w:eastAsia="宋体" w:cs="宋体"/>
          <w:sz w:val="28"/>
          <w:szCs w:val="28"/>
          <w:lang w:val="en-US" w:eastAsia="zh-CN"/>
        </w:rPr>
        <w:t>对本管理办法的相关解释权归星火云购平台所有。</w:t>
      </w: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0B0C">
    <w:pPr>
      <w:pStyle w:val="11"/>
      <w:ind w:left="0" w:leftChars="0" w:firstLine="0" w:firstLine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64577">
                          <w:pPr>
                            <w:pStyle w:val="11"/>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 共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NUMPAGES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C64577">
                    <w:pPr>
                      <w:pStyle w:val="11"/>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 共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NUMPAGES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CC70">
    <w:pPr>
      <w:pStyle w:val="12"/>
      <w:ind w:left="0" w:leftChars="0" w:firstLine="0" w:firstLineChars="0"/>
      <w:jc w:val="center"/>
      <w:rPr>
        <w:rFonts w:hint="eastAsia" w:eastAsia="宋体"/>
        <w:sz w:val="24"/>
        <w:szCs w:val="24"/>
        <w:lang w:val="en-US" w:eastAsia="zh-CN"/>
      </w:rPr>
    </w:pPr>
    <w:r>
      <w:rPr>
        <w:rFonts w:hint="eastAsia"/>
        <w:sz w:val="24"/>
        <w:szCs w:val="24"/>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1AA24D9F"/>
    <w:rsid w:val="000F336E"/>
    <w:rsid w:val="01E07299"/>
    <w:rsid w:val="02785724"/>
    <w:rsid w:val="02F57554"/>
    <w:rsid w:val="07011CC2"/>
    <w:rsid w:val="07431B5A"/>
    <w:rsid w:val="07644792"/>
    <w:rsid w:val="086D11A9"/>
    <w:rsid w:val="09284798"/>
    <w:rsid w:val="09366C1C"/>
    <w:rsid w:val="0B8220F4"/>
    <w:rsid w:val="0F2B6FD9"/>
    <w:rsid w:val="114C494B"/>
    <w:rsid w:val="12814972"/>
    <w:rsid w:val="14D94748"/>
    <w:rsid w:val="17D86F39"/>
    <w:rsid w:val="183C240D"/>
    <w:rsid w:val="19E326C8"/>
    <w:rsid w:val="1AA24D9F"/>
    <w:rsid w:val="1B3721C8"/>
    <w:rsid w:val="1B4D5564"/>
    <w:rsid w:val="1B75306F"/>
    <w:rsid w:val="1BA84E74"/>
    <w:rsid w:val="1FAB6CE1"/>
    <w:rsid w:val="20DE53BB"/>
    <w:rsid w:val="21101501"/>
    <w:rsid w:val="23DE2549"/>
    <w:rsid w:val="246A53BC"/>
    <w:rsid w:val="24B320AA"/>
    <w:rsid w:val="2674607E"/>
    <w:rsid w:val="28DA2E89"/>
    <w:rsid w:val="29FF2103"/>
    <w:rsid w:val="2A4254F9"/>
    <w:rsid w:val="2D1F32F4"/>
    <w:rsid w:val="2DC47DDB"/>
    <w:rsid w:val="2DD158AE"/>
    <w:rsid w:val="2F1228D8"/>
    <w:rsid w:val="2FDD4C94"/>
    <w:rsid w:val="307B7FDE"/>
    <w:rsid w:val="323B4D81"/>
    <w:rsid w:val="33775400"/>
    <w:rsid w:val="342A582F"/>
    <w:rsid w:val="34B70380"/>
    <w:rsid w:val="3AE174A3"/>
    <w:rsid w:val="3CC25C3D"/>
    <w:rsid w:val="3DA77592"/>
    <w:rsid w:val="3DD81BA2"/>
    <w:rsid w:val="419C5988"/>
    <w:rsid w:val="42891483"/>
    <w:rsid w:val="43446334"/>
    <w:rsid w:val="44020D16"/>
    <w:rsid w:val="44A84E71"/>
    <w:rsid w:val="46AF05B5"/>
    <w:rsid w:val="477DCE1E"/>
    <w:rsid w:val="493231C8"/>
    <w:rsid w:val="49BA799D"/>
    <w:rsid w:val="4BDC009E"/>
    <w:rsid w:val="4CBB4158"/>
    <w:rsid w:val="4E276627"/>
    <w:rsid w:val="4F7F76BE"/>
    <w:rsid w:val="54F1710D"/>
    <w:rsid w:val="573E1E21"/>
    <w:rsid w:val="576B10C9"/>
    <w:rsid w:val="58533496"/>
    <w:rsid w:val="59261772"/>
    <w:rsid w:val="5B487E91"/>
    <w:rsid w:val="5C4A5C7B"/>
    <w:rsid w:val="5CF9550F"/>
    <w:rsid w:val="5EFEBDE8"/>
    <w:rsid w:val="61D03DA9"/>
    <w:rsid w:val="64462101"/>
    <w:rsid w:val="66067D9A"/>
    <w:rsid w:val="68CA2609"/>
    <w:rsid w:val="68CC1AED"/>
    <w:rsid w:val="692F3110"/>
    <w:rsid w:val="69BB0F42"/>
    <w:rsid w:val="69E94C29"/>
    <w:rsid w:val="6A637494"/>
    <w:rsid w:val="6BCF62E6"/>
    <w:rsid w:val="6C925C86"/>
    <w:rsid w:val="6CD3A16D"/>
    <w:rsid w:val="6D535020"/>
    <w:rsid w:val="6DF80910"/>
    <w:rsid w:val="6E44534E"/>
    <w:rsid w:val="6E5F49A6"/>
    <w:rsid w:val="6FFF37D2"/>
    <w:rsid w:val="70DE2EF1"/>
    <w:rsid w:val="7128150C"/>
    <w:rsid w:val="716D41E0"/>
    <w:rsid w:val="71767D46"/>
    <w:rsid w:val="71A830B8"/>
    <w:rsid w:val="73C60B68"/>
    <w:rsid w:val="74EE08D4"/>
    <w:rsid w:val="74FD4A5E"/>
    <w:rsid w:val="776607E6"/>
    <w:rsid w:val="77CC60A6"/>
    <w:rsid w:val="797352EE"/>
    <w:rsid w:val="797D42F9"/>
    <w:rsid w:val="7B1B79EC"/>
    <w:rsid w:val="7BBD4F47"/>
    <w:rsid w:val="7C4D62CB"/>
    <w:rsid w:val="7C5F4108"/>
    <w:rsid w:val="7CD82038"/>
    <w:rsid w:val="7D511DEB"/>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0"/>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1"/>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2"/>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文章标题"/>
    <w:basedOn w:val="1"/>
    <w:qFormat/>
    <w:uiPriority w:val="0"/>
    <w:pPr>
      <w:spacing w:line="240" w:lineRule="auto"/>
      <w:ind w:firstLine="0" w:firstLineChars="0"/>
      <w:jc w:val="center"/>
    </w:pPr>
    <w:rPr>
      <w:rFonts w:hint="eastAsia" w:eastAsia="微软雅黑"/>
      <w:b/>
      <w:sz w:val="44"/>
    </w:rPr>
  </w:style>
  <w:style w:type="character" w:customStyle="1" w:styleId="20">
    <w:name w:val="标题 2 Char"/>
    <w:link w:val="3"/>
    <w:qFormat/>
    <w:uiPriority w:val="0"/>
    <w:rPr>
      <w:b/>
      <w:sz w:val="32"/>
    </w:rPr>
  </w:style>
  <w:style w:type="character" w:customStyle="1" w:styleId="21">
    <w:name w:val="标题 3 Char"/>
    <w:link w:val="4"/>
    <w:qFormat/>
    <w:uiPriority w:val="0"/>
    <w:rPr>
      <w:b/>
      <w:sz w:val="30"/>
    </w:rPr>
  </w:style>
  <w:style w:type="character" w:customStyle="1" w:styleId="22">
    <w:name w:val="标题 4 Char"/>
    <w:link w:val="5"/>
    <w:qFormat/>
    <w:uiPriority w:val="0"/>
    <w:rPr>
      <w:rFonts w:ascii="Arial" w:hAnsi="Arial"/>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3178</Words>
  <Characters>3293</Characters>
  <Lines>0</Lines>
  <Paragraphs>0</Paragraphs>
  <TotalTime>15</TotalTime>
  <ScaleCrop>false</ScaleCrop>
  <LinksUpToDate>false</LinksUpToDate>
  <CharactersWithSpaces>3340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 柠萌i</cp:lastModifiedBy>
  <dcterms:modified xsi:type="dcterms:W3CDTF">2024-08-22T07:21:44Z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AB456D414A114FA8A3E5E2D7FC6F8EE2_12</vt:lpwstr>
  </property>
</Properties>
</file>