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3DA15">
      <w:pPr>
        <w:pStyle w:val="13"/>
        <w:bidi w:val="0"/>
        <w:outlineLvl w:val="0"/>
        <w:rPr>
          <w:rFonts w:hint="eastAsia"/>
          <w:lang w:val="en-US" w:eastAsia="zh-CN"/>
        </w:rPr>
      </w:pPr>
      <w:bookmarkStart w:id="0" w:name="_Toc21139"/>
      <w:r>
        <w:rPr>
          <w:rFonts w:hint="eastAsia"/>
          <w:lang w:val="en-US" w:eastAsia="zh-CN"/>
        </w:rPr>
        <w:t>7天无理由退换货规则</w:t>
      </w:r>
      <w:bookmarkEnd w:id="0"/>
    </w:p>
    <w:p w14:paraId="4872ABDA">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生效时间：2024年8月1日</w:t>
      </w:r>
    </w:p>
    <w:p w14:paraId="09E47305">
      <w:pPr>
        <w:pStyle w:val="2"/>
        <w:bidi w:val="0"/>
        <w:rPr>
          <w:rFonts w:hint="eastAsia"/>
          <w:lang w:val="en-US" w:eastAsia="zh-CN"/>
        </w:rPr>
      </w:pPr>
      <w:bookmarkStart w:id="1" w:name="_Toc13334"/>
      <w:r>
        <w:rPr>
          <w:rFonts w:hint="eastAsia"/>
          <w:lang w:val="en-US" w:eastAsia="zh-CN"/>
        </w:rPr>
        <w:t>一、服务定义</w:t>
      </w:r>
      <w:bookmarkEnd w:id="1"/>
    </w:p>
    <w:p w14:paraId="72A04EE4">
      <w:pPr>
        <w:bidi w:val="0"/>
        <w:rPr>
          <w:rFonts w:hint="eastAsia"/>
        </w:rPr>
      </w:pPr>
      <w:r>
        <w:rPr>
          <w:rFonts w:hint="eastAsia"/>
        </w:rPr>
        <w:t>“7天无理由退货服务”是指消费者在购买带有“7天无理由退货”服务标识的商品后，自消费者签收商品之日起7个自然日内，若产生退货意向且商品符合完好标准的，可向商家申请7天无理由退货申请</w:t>
      </w:r>
      <w:r>
        <w:rPr>
          <w:rFonts w:hint="eastAsia"/>
          <w:lang w:eastAsia="zh-CN"/>
        </w:rPr>
        <w:t>，</w:t>
      </w:r>
      <w:r>
        <w:rPr>
          <w:rFonts w:hint="eastAsia"/>
        </w:rPr>
        <w:t>（自物流显示签收商品的次日零时起计算，满168小时为七天）商家须在规定时效内，依法依约向消费者提供“7天无理由退货”的售后保障服务。</w:t>
      </w:r>
    </w:p>
    <w:p w14:paraId="4C296BD6">
      <w:pPr>
        <w:pStyle w:val="2"/>
        <w:bidi w:val="0"/>
        <w:rPr>
          <w:rFonts w:hint="eastAsia"/>
          <w:lang w:val="en-US" w:eastAsia="zh-CN"/>
        </w:rPr>
      </w:pPr>
      <w:r>
        <w:rPr>
          <w:rFonts w:hint="eastAsia"/>
          <w:lang w:val="en-US" w:eastAsia="zh-CN"/>
        </w:rPr>
        <w:t>二、服务要求</w:t>
      </w:r>
    </w:p>
    <w:p w14:paraId="3196B4E2">
      <w:pPr>
        <w:bidi w:val="0"/>
        <w:rPr>
          <w:rFonts w:hint="eastAsia"/>
        </w:rPr>
      </w:pPr>
      <w:r>
        <w:rPr>
          <w:rStyle w:val="15"/>
          <w:rFonts w:hint="eastAsia"/>
          <w:lang w:val="en-US" w:eastAsia="zh-CN"/>
        </w:rPr>
        <w:t>2.1</w:t>
      </w:r>
      <w:r>
        <w:rPr>
          <w:rFonts w:hint="eastAsia"/>
        </w:rPr>
        <w:t>若消费者申请7天无理由退货，商家收到退货申请后应当在</w:t>
      </w:r>
      <w:r>
        <w:rPr>
          <w:rFonts w:hint="eastAsia"/>
          <w:lang w:eastAsia="zh-CN"/>
        </w:rPr>
        <w:t>星火云购</w:t>
      </w:r>
      <w:r>
        <w:rPr>
          <w:rFonts w:hint="eastAsia"/>
        </w:rPr>
        <w:t>规定时间内向消费者提供真实有效的退货信息，包含但不限于退货地址、联系方式等。</w:t>
      </w:r>
    </w:p>
    <w:p w14:paraId="465291C2">
      <w:pPr>
        <w:bidi w:val="0"/>
        <w:rPr>
          <w:rFonts w:hint="eastAsia"/>
        </w:rPr>
      </w:pPr>
      <w:r>
        <w:rPr>
          <w:rStyle w:val="15"/>
          <w:rFonts w:hint="eastAsia"/>
          <w:lang w:val="en-US" w:eastAsia="zh-CN"/>
        </w:rPr>
        <w:t>2.2</w:t>
      </w:r>
      <w:r>
        <w:rPr>
          <w:rFonts w:hint="eastAsia"/>
        </w:rPr>
        <w:t>商家在收到消费者退回的商品后，应在</w:t>
      </w:r>
      <w:r>
        <w:rPr>
          <w:rFonts w:hint="eastAsia"/>
          <w:lang w:eastAsia="zh-CN"/>
        </w:rPr>
        <w:t>星火云购</w:t>
      </w:r>
      <w:r>
        <w:rPr>
          <w:rFonts w:hint="eastAsia"/>
        </w:rPr>
        <w:t>规定的时间内完成退款，若买卖双方对退货时间另有约定的，从其约定。</w:t>
      </w:r>
    </w:p>
    <w:p w14:paraId="7CB1DE3B">
      <w:pPr>
        <w:bidi w:val="0"/>
        <w:rPr>
          <w:rFonts w:hint="eastAsia"/>
        </w:rPr>
      </w:pPr>
      <w:r>
        <w:rPr>
          <w:rStyle w:val="15"/>
          <w:rFonts w:hint="eastAsia"/>
          <w:lang w:val="en-US" w:eastAsia="zh-CN"/>
        </w:rPr>
        <w:t>2.3</w:t>
      </w:r>
      <w:r>
        <w:rPr>
          <w:rFonts w:hint="eastAsia"/>
        </w:rPr>
        <w:t>服务全流程处理时效以</w:t>
      </w:r>
      <w:r>
        <w:rPr>
          <w:rFonts w:hint="eastAsia"/>
        </w:rPr>
        <w:fldChar w:fldCharType="begin"/>
      </w:r>
      <w:r>
        <w:rPr>
          <w:rFonts w:hint="eastAsia"/>
        </w:rPr>
        <w:instrText xml:space="preserve"> HYPERLINK "https://rule.jd.com/rule/ruleDetail.action?ruleId=2595&amp;type=0&amp;btype=1" \t "https://rule.jd.com/rule/_blank" </w:instrText>
      </w:r>
      <w:r>
        <w:rPr>
          <w:rFonts w:hint="eastAsia"/>
        </w:rPr>
        <w:fldChar w:fldCharType="separate"/>
      </w:r>
      <w:r>
        <w:rPr>
          <w:rStyle w:val="12"/>
          <w:rFonts w:hint="eastAsia" w:asciiTheme="minorEastAsia" w:hAnsiTheme="minorEastAsia" w:eastAsiaTheme="minorEastAsia" w:cstheme="minorEastAsia"/>
          <w:i w:val="0"/>
          <w:iCs w:val="0"/>
          <w:caps w:val="0"/>
          <w:color w:val="auto"/>
          <w:spacing w:val="0"/>
          <w:szCs w:val="24"/>
          <w:u w:val="none"/>
          <w:shd w:val="clear" w:fill="FFFFFF"/>
        </w:rPr>
        <w:t>《</w:t>
      </w:r>
      <w:r>
        <w:rPr>
          <w:rStyle w:val="12"/>
          <w:rFonts w:hint="eastAsia" w:asciiTheme="minorEastAsia" w:hAnsiTheme="minorEastAsia" w:eastAsiaTheme="minorEastAsia" w:cstheme="minorEastAsia"/>
          <w:i w:val="0"/>
          <w:iCs w:val="0"/>
          <w:caps w:val="0"/>
          <w:color w:val="auto"/>
          <w:spacing w:val="0"/>
          <w:szCs w:val="24"/>
          <w:u w:val="none"/>
          <w:shd w:val="clear" w:fill="FFFFFF"/>
          <w:lang w:eastAsia="zh-CN"/>
        </w:rPr>
        <w:t>星火云购</w:t>
      </w:r>
      <w:r>
        <w:rPr>
          <w:rStyle w:val="12"/>
          <w:rFonts w:hint="eastAsia" w:asciiTheme="minorEastAsia" w:hAnsiTheme="minorEastAsia" w:eastAsiaTheme="minorEastAsia" w:cstheme="minorEastAsia"/>
          <w:i w:val="0"/>
          <w:iCs w:val="0"/>
          <w:caps w:val="0"/>
          <w:color w:val="auto"/>
          <w:spacing w:val="0"/>
          <w:szCs w:val="24"/>
          <w:u w:val="none"/>
          <w:shd w:val="clear" w:fill="FFFFFF"/>
        </w:rPr>
        <w:t>售后服务管理规则》</w:t>
      </w:r>
      <w:r>
        <w:rPr>
          <w:rFonts w:hint="eastAsia"/>
        </w:rPr>
        <w:fldChar w:fldCharType="end"/>
      </w:r>
      <w:r>
        <w:rPr>
          <w:rFonts w:hint="eastAsia"/>
        </w:rPr>
        <w:t>为准。</w:t>
      </w:r>
    </w:p>
    <w:p w14:paraId="523B1D46">
      <w:pPr>
        <w:pStyle w:val="2"/>
        <w:bidi w:val="0"/>
        <w:rPr>
          <w:rFonts w:hint="eastAsia"/>
          <w:lang w:val="en-US" w:eastAsia="zh-CN"/>
        </w:rPr>
      </w:pPr>
      <w:bookmarkStart w:id="2" w:name="_Toc28136"/>
      <w:r>
        <w:rPr>
          <w:rFonts w:hint="eastAsia"/>
          <w:lang w:val="en-US" w:eastAsia="zh-CN"/>
        </w:rPr>
        <w:t>三、退货规范</w:t>
      </w:r>
      <w:bookmarkEnd w:id="2"/>
    </w:p>
    <w:p w14:paraId="72BFFABE">
      <w:pPr>
        <w:pStyle w:val="3"/>
        <w:bidi w:val="0"/>
        <w:rPr>
          <w:rFonts w:hint="eastAsia"/>
          <w:lang w:val="en-US" w:eastAsia="zh-CN"/>
        </w:rPr>
      </w:pPr>
      <w:r>
        <w:rPr>
          <w:rFonts w:hint="eastAsia"/>
          <w:lang w:val="en-US" w:eastAsia="zh-CN"/>
        </w:rPr>
        <w:t>3.1发起条件</w:t>
      </w:r>
    </w:p>
    <w:p w14:paraId="109AF80F">
      <w:pPr>
        <w:bidi w:val="0"/>
        <w:rPr>
          <w:rFonts w:hint="eastAsia"/>
        </w:rPr>
      </w:pPr>
      <w:r>
        <w:rPr>
          <w:rStyle w:val="14"/>
          <w:rFonts w:hint="eastAsia"/>
          <w:lang w:val="en-US" w:eastAsia="zh-CN"/>
        </w:rPr>
        <w:t>3.1.1</w:t>
      </w:r>
      <w:r>
        <w:rPr>
          <w:rFonts w:hint="eastAsia"/>
        </w:rPr>
        <w:t>消费者可对支持“7天无理由退货”并符合完好标准的商品发起“7天无理由退货”申请。</w:t>
      </w:r>
    </w:p>
    <w:p w14:paraId="4089BBAF">
      <w:pPr>
        <w:bidi w:val="0"/>
        <w:rPr>
          <w:rFonts w:hint="eastAsia"/>
          <w:lang w:val="en-US" w:eastAsia="zh-CN"/>
        </w:rPr>
      </w:pPr>
      <w:r>
        <w:rPr>
          <w:rStyle w:val="14"/>
          <w:rFonts w:hint="eastAsia"/>
          <w:lang w:val="en-US" w:eastAsia="zh-CN"/>
        </w:rPr>
        <w:t>3.1.2</w:t>
      </w:r>
      <w:r>
        <w:rPr>
          <w:rFonts w:hint="eastAsia"/>
        </w:rPr>
        <w:t>选择无理由退货的消费者应当自收到商品之日起7天内向商家发出退货的申请(7天期间自物流显示签收商品的次日零时开始计算，满168小时为7天)。</w:t>
      </w:r>
    </w:p>
    <w:p w14:paraId="07FEA15A">
      <w:pPr>
        <w:bidi w:val="0"/>
        <w:rPr>
          <w:rFonts w:hint="eastAsia"/>
          <w:lang w:val="en-US" w:eastAsia="zh-CN"/>
        </w:rPr>
      </w:pPr>
      <w:r>
        <w:rPr>
          <w:rStyle w:val="14"/>
          <w:rFonts w:hint="eastAsia"/>
          <w:lang w:val="en-US" w:eastAsia="zh-CN"/>
        </w:rPr>
        <w:t>3.1.3</w:t>
      </w:r>
      <w:r>
        <w:rPr>
          <w:rFonts w:hint="eastAsia"/>
        </w:rPr>
        <w:t>商品申请7天无理由退货时，消费者退回的商品应当完好。若有配件、赠品、消费者退货时应当确保商品及赠品完好并将商品本身、配件及赠品一并退回。</w:t>
      </w:r>
    </w:p>
    <w:p w14:paraId="15A489EA">
      <w:pPr>
        <w:pStyle w:val="3"/>
        <w:bidi w:val="0"/>
        <w:rPr>
          <w:rFonts w:hint="eastAsia"/>
          <w:lang w:val="en-US" w:eastAsia="zh-CN"/>
        </w:rPr>
      </w:pPr>
      <w:r>
        <w:rPr>
          <w:rFonts w:hint="eastAsia"/>
          <w:lang w:val="en-US" w:eastAsia="zh-CN"/>
        </w:rPr>
        <w:t>3.2运费说明</w:t>
      </w:r>
    </w:p>
    <w:p w14:paraId="357940C7">
      <w:pPr>
        <w:bidi w:val="0"/>
        <w:rPr>
          <w:rFonts w:hint="eastAsia"/>
          <w:lang w:val="en-US" w:eastAsia="zh-CN"/>
        </w:rPr>
      </w:pPr>
      <w:r>
        <w:rPr>
          <w:rStyle w:val="14"/>
          <w:rFonts w:hint="eastAsia"/>
          <w:lang w:val="en-US" w:eastAsia="zh-CN"/>
        </w:rPr>
        <w:t>3.2.1</w:t>
      </w:r>
      <w:r>
        <w:rPr>
          <w:rFonts w:hint="eastAsia"/>
        </w:rPr>
        <w:t>“7天无理由退货”商品由消费者自行承担商品返回商家的运费；若消费者与商家另行约定</w:t>
      </w:r>
      <w:r>
        <w:rPr>
          <w:rFonts w:hint="eastAsia"/>
          <w:lang w:eastAsia="zh-CN"/>
        </w:rPr>
        <w:t>，</w:t>
      </w:r>
      <w:r>
        <w:rPr>
          <w:rFonts w:hint="eastAsia"/>
        </w:rPr>
        <w:t>则以双方约定为准</w:t>
      </w:r>
      <w:r>
        <w:rPr>
          <w:rFonts w:hint="eastAsia"/>
          <w:lang w:eastAsia="zh-CN"/>
        </w:rPr>
        <w:t>。</w:t>
      </w:r>
    </w:p>
    <w:p w14:paraId="3282C403">
      <w:pPr>
        <w:bidi w:val="0"/>
        <w:rPr>
          <w:rFonts w:hint="eastAsia"/>
        </w:rPr>
      </w:pPr>
      <w:r>
        <w:rPr>
          <w:rStyle w:val="14"/>
          <w:rFonts w:hint="eastAsia"/>
          <w:lang w:val="en-US" w:eastAsia="zh-CN"/>
        </w:rPr>
        <w:t>3.2.2</w:t>
      </w:r>
      <w:r>
        <w:rPr>
          <w:rFonts w:hint="eastAsia"/>
        </w:rPr>
        <w:t>若消费者存在滥用消费者权利行为，商家商品配送至消费者，以及商品返回商家的所有运费均由消费者承担。</w:t>
      </w:r>
    </w:p>
    <w:p w14:paraId="3E7E1F29">
      <w:pPr>
        <w:pStyle w:val="2"/>
        <w:bidi w:val="0"/>
        <w:rPr>
          <w:rFonts w:hint="eastAsia"/>
        </w:rPr>
      </w:pPr>
      <w:bookmarkStart w:id="3" w:name="_Toc14661"/>
      <w:r>
        <w:rPr>
          <w:rFonts w:hint="eastAsia"/>
          <w:lang w:val="en-US" w:eastAsia="zh-CN"/>
        </w:rPr>
        <w:t>四、</w:t>
      </w:r>
      <w:r>
        <w:rPr>
          <w:rFonts w:hint="eastAsia"/>
        </w:rPr>
        <w:t>退货分类</w:t>
      </w:r>
      <w:bookmarkEnd w:id="3"/>
    </w:p>
    <w:p w14:paraId="201C3037">
      <w:pPr>
        <w:bidi w:val="0"/>
        <w:rPr>
          <w:rFonts w:hint="eastAsia"/>
          <w:lang w:val="en-US" w:eastAsia="zh-CN"/>
        </w:rPr>
      </w:pPr>
      <w:r>
        <w:rPr>
          <w:rFonts w:hint="eastAsia"/>
        </w:rPr>
        <w:t>具体商品是否支持“7天无理由退货”以商品详情页温馨提示标签展示为准。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40"/>
        <w:gridCol w:w="2843"/>
      </w:tblGrid>
      <w:tr w14:paraId="242E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Borders>
              <w:tl2br w:val="nil"/>
              <w:tr2bl w:val="nil"/>
            </w:tcBorders>
            <w:shd w:val="clear" w:color="auto" w:fill="0070C0"/>
            <w:vAlign w:val="center"/>
          </w:tcPr>
          <w:p w14:paraId="7AA07A0B">
            <w:pPr>
              <w:bidi w:val="0"/>
              <w:jc w:val="both"/>
              <w:rPr>
                <w:rFonts w:hint="eastAsia"/>
                <w:lang w:val="en-US" w:eastAsia="zh-CN"/>
              </w:rPr>
            </w:pPr>
            <w:r>
              <w:rPr>
                <w:rFonts w:hint="eastAsia"/>
                <w:b/>
                <w:bCs/>
                <w:lang w:val="en-US" w:eastAsia="zh-CN"/>
              </w:rPr>
              <w:t>分类</w:t>
            </w:r>
          </w:p>
        </w:tc>
        <w:tc>
          <w:tcPr>
            <w:tcW w:w="2840" w:type="dxa"/>
            <w:tcBorders>
              <w:tl2br w:val="nil"/>
              <w:tr2bl w:val="nil"/>
            </w:tcBorders>
            <w:shd w:val="clear" w:color="auto" w:fill="0070C0"/>
            <w:vAlign w:val="center"/>
          </w:tcPr>
          <w:p w14:paraId="7462C092">
            <w:pPr>
              <w:bidi w:val="0"/>
              <w:rPr>
                <w:rFonts w:hint="eastAsia"/>
                <w:lang w:val="en-US" w:eastAsia="zh-CN"/>
              </w:rPr>
            </w:pPr>
            <w:r>
              <w:rPr>
                <w:rFonts w:hint="eastAsia"/>
                <w:b/>
                <w:bCs/>
                <w:lang w:val="en-US" w:eastAsia="zh-CN"/>
              </w:rPr>
              <w:t>类型</w:t>
            </w:r>
          </w:p>
        </w:tc>
        <w:tc>
          <w:tcPr>
            <w:tcW w:w="2843" w:type="dxa"/>
            <w:tcBorders>
              <w:tl2br w:val="nil"/>
              <w:tr2bl w:val="nil"/>
            </w:tcBorders>
            <w:shd w:val="clear" w:color="auto" w:fill="0070C0"/>
            <w:vAlign w:val="center"/>
          </w:tcPr>
          <w:p w14:paraId="56D3BD0D">
            <w:pPr>
              <w:bidi w:val="0"/>
              <w:rPr>
                <w:rFonts w:hint="eastAsia"/>
                <w:lang w:val="en-US" w:eastAsia="zh-CN"/>
              </w:rPr>
            </w:pPr>
            <w:r>
              <w:rPr>
                <w:rFonts w:hint="eastAsia"/>
                <w:b/>
                <w:bCs/>
                <w:lang w:val="en-US" w:eastAsia="zh-CN"/>
              </w:rPr>
              <w:t>商品举例</w:t>
            </w:r>
          </w:p>
        </w:tc>
      </w:tr>
      <w:tr w14:paraId="07DE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Merge w:val="restart"/>
            <w:tcBorders>
              <w:tl2br w:val="nil"/>
              <w:tr2bl w:val="nil"/>
            </w:tcBorders>
            <w:vAlign w:val="center"/>
          </w:tcPr>
          <w:p w14:paraId="647A0FE3">
            <w:pPr>
              <w:bidi w:val="0"/>
              <w:rPr>
                <w:rFonts w:hint="eastAsia"/>
              </w:rPr>
            </w:pPr>
            <w:r>
              <w:rPr>
                <w:rFonts w:hint="eastAsia"/>
              </w:rPr>
              <w:t>不适用7天无理由退货</w:t>
            </w:r>
          </w:p>
        </w:tc>
        <w:tc>
          <w:tcPr>
            <w:tcW w:w="2840" w:type="dxa"/>
            <w:tcBorders>
              <w:tl2br w:val="nil"/>
              <w:tr2bl w:val="nil"/>
            </w:tcBorders>
            <w:vAlign w:val="center"/>
          </w:tcPr>
          <w:p w14:paraId="44C4B858">
            <w:pPr>
              <w:bidi w:val="0"/>
              <w:rPr>
                <w:rFonts w:hint="eastAsia"/>
              </w:rPr>
            </w:pPr>
            <w:r>
              <w:rPr>
                <w:rFonts w:hint="eastAsia"/>
              </w:rPr>
              <w:t>定制类、定做类商品</w:t>
            </w:r>
          </w:p>
        </w:tc>
        <w:tc>
          <w:tcPr>
            <w:tcW w:w="2843" w:type="dxa"/>
            <w:tcBorders>
              <w:tl2br w:val="nil"/>
              <w:tr2bl w:val="nil"/>
            </w:tcBorders>
            <w:vAlign w:val="center"/>
          </w:tcPr>
          <w:p w14:paraId="09282DB5">
            <w:pPr>
              <w:bidi w:val="0"/>
              <w:rPr>
                <w:rFonts w:hint="eastAsia"/>
              </w:rPr>
            </w:pPr>
            <w:r>
              <w:rPr>
                <w:rFonts w:hint="eastAsia"/>
              </w:rPr>
              <w:t>个性定制商品、设计服务等</w:t>
            </w:r>
          </w:p>
        </w:tc>
      </w:tr>
      <w:tr w14:paraId="2AE0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Merge w:val="continue"/>
            <w:tcBorders>
              <w:tl2br w:val="nil"/>
              <w:tr2bl w:val="nil"/>
            </w:tcBorders>
            <w:vAlign w:val="center"/>
          </w:tcPr>
          <w:p w14:paraId="2F7D9B3B">
            <w:pPr>
              <w:bidi w:val="0"/>
              <w:rPr>
                <w:rFonts w:hint="eastAsia"/>
              </w:rPr>
            </w:pPr>
          </w:p>
        </w:tc>
        <w:tc>
          <w:tcPr>
            <w:tcW w:w="2840" w:type="dxa"/>
            <w:tcBorders>
              <w:tl2br w:val="nil"/>
              <w:tr2bl w:val="nil"/>
            </w:tcBorders>
            <w:vAlign w:val="center"/>
          </w:tcPr>
          <w:p w14:paraId="40C50429">
            <w:pPr>
              <w:bidi w:val="0"/>
              <w:rPr>
                <w:rFonts w:hint="eastAsia"/>
              </w:rPr>
            </w:pPr>
            <w:r>
              <w:rPr>
                <w:rFonts w:hint="eastAsia"/>
              </w:rPr>
              <w:t>鲜活易腐类商品</w:t>
            </w:r>
          </w:p>
        </w:tc>
        <w:tc>
          <w:tcPr>
            <w:tcW w:w="2843" w:type="dxa"/>
            <w:tcBorders>
              <w:tl2br w:val="nil"/>
              <w:tr2bl w:val="nil"/>
            </w:tcBorders>
            <w:vAlign w:val="center"/>
          </w:tcPr>
          <w:p w14:paraId="5A3B9061">
            <w:pPr>
              <w:bidi w:val="0"/>
              <w:rPr>
                <w:rFonts w:hint="eastAsia"/>
              </w:rPr>
            </w:pPr>
            <w:r>
              <w:rPr>
                <w:rFonts w:hint="eastAsia"/>
              </w:rPr>
              <w:t>鲜花绿植、新鲜水果、蔬菜蛋品、精选肉类、海鲜水产、冷冻饮食、活体动物等</w:t>
            </w:r>
          </w:p>
        </w:tc>
      </w:tr>
      <w:tr w14:paraId="7A69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Merge w:val="continue"/>
            <w:tcBorders>
              <w:tl2br w:val="nil"/>
              <w:tr2bl w:val="nil"/>
            </w:tcBorders>
            <w:vAlign w:val="center"/>
          </w:tcPr>
          <w:p w14:paraId="1EAB7F37">
            <w:pPr>
              <w:bidi w:val="0"/>
              <w:rPr>
                <w:rFonts w:hint="eastAsia"/>
              </w:rPr>
            </w:pPr>
          </w:p>
        </w:tc>
        <w:tc>
          <w:tcPr>
            <w:tcW w:w="2840" w:type="dxa"/>
            <w:tcBorders>
              <w:tl2br w:val="nil"/>
              <w:tr2bl w:val="nil"/>
            </w:tcBorders>
            <w:vAlign w:val="center"/>
          </w:tcPr>
          <w:p w14:paraId="57CB91D5">
            <w:pPr>
              <w:bidi w:val="0"/>
              <w:rPr>
                <w:rFonts w:hint="eastAsia"/>
              </w:rPr>
            </w:pPr>
            <w:r>
              <w:rPr>
                <w:rFonts w:hint="eastAsia"/>
              </w:rPr>
              <w:t>在线下载或消费者拆封的音像制品、计算机软件等数字化商品</w:t>
            </w:r>
          </w:p>
        </w:tc>
        <w:tc>
          <w:tcPr>
            <w:tcW w:w="2843" w:type="dxa"/>
            <w:tcBorders>
              <w:tl2br w:val="nil"/>
              <w:tr2bl w:val="nil"/>
            </w:tcBorders>
            <w:vAlign w:val="center"/>
          </w:tcPr>
          <w:p w14:paraId="2798A01F">
            <w:pPr>
              <w:bidi w:val="0"/>
              <w:rPr>
                <w:rFonts w:hint="eastAsia"/>
              </w:rPr>
            </w:pPr>
            <w:r>
              <w:rPr>
                <w:rFonts w:hint="eastAsia"/>
              </w:rPr>
              <w:t>电子书、游戏软件等</w:t>
            </w:r>
          </w:p>
        </w:tc>
      </w:tr>
      <w:tr w14:paraId="638E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Merge w:val="continue"/>
            <w:tcBorders>
              <w:tl2br w:val="nil"/>
              <w:tr2bl w:val="nil"/>
            </w:tcBorders>
            <w:vAlign w:val="center"/>
          </w:tcPr>
          <w:p w14:paraId="3786D235">
            <w:pPr>
              <w:bidi w:val="0"/>
              <w:rPr>
                <w:rFonts w:hint="eastAsia"/>
              </w:rPr>
            </w:pPr>
          </w:p>
        </w:tc>
        <w:tc>
          <w:tcPr>
            <w:tcW w:w="2840" w:type="dxa"/>
            <w:tcBorders>
              <w:tl2br w:val="nil"/>
              <w:tr2bl w:val="nil"/>
            </w:tcBorders>
            <w:vAlign w:val="center"/>
          </w:tcPr>
          <w:p w14:paraId="4A8267A0">
            <w:pPr>
              <w:bidi w:val="0"/>
              <w:rPr>
                <w:rFonts w:hint="eastAsia"/>
              </w:rPr>
            </w:pPr>
            <w:r>
              <w:rPr>
                <w:rFonts w:hint="eastAsia"/>
              </w:rPr>
              <w:t>交付的报纸、期刊</w:t>
            </w:r>
          </w:p>
        </w:tc>
        <w:tc>
          <w:tcPr>
            <w:tcW w:w="2843" w:type="dxa"/>
            <w:tcBorders>
              <w:tl2br w:val="nil"/>
              <w:tr2bl w:val="nil"/>
            </w:tcBorders>
            <w:vAlign w:val="center"/>
          </w:tcPr>
          <w:p w14:paraId="2E4BCDA0">
            <w:pPr>
              <w:bidi w:val="0"/>
              <w:rPr>
                <w:rFonts w:hint="eastAsia"/>
              </w:rPr>
            </w:pPr>
            <w:r>
              <w:rPr>
                <w:rFonts w:hint="eastAsia"/>
              </w:rPr>
              <w:t>期刊杂志等</w:t>
            </w:r>
          </w:p>
        </w:tc>
      </w:tr>
      <w:tr w14:paraId="3BD6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Merge w:val="continue"/>
            <w:tcBorders>
              <w:tl2br w:val="nil"/>
              <w:tr2bl w:val="nil"/>
            </w:tcBorders>
            <w:vAlign w:val="center"/>
          </w:tcPr>
          <w:p w14:paraId="5692CE09">
            <w:pPr>
              <w:bidi w:val="0"/>
              <w:rPr>
                <w:rFonts w:hint="eastAsia"/>
              </w:rPr>
            </w:pPr>
          </w:p>
        </w:tc>
        <w:tc>
          <w:tcPr>
            <w:tcW w:w="2840" w:type="dxa"/>
            <w:tcBorders>
              <w:tl2br w:val="nil"/>
              <w:tr2bl w:val="nil"/>
            </w:tcBorders>
            <w:vAlign w:val="center"/>
          </w:tcPr>
          <w:p w14:paraId="3BA71467">
            <w:pPr>
              <w:bidi w:val="0"/>
              <w:rPr>
                <w:rFonts w:hint="eastAsia"/>
              </w:rPr>
            </w:pPr>
            <w:r>
              <w:rPr>
                <w:rFonts w:hint="eastAsia"/>
              </w:rPr>
              <w:t>服务类</w:t>
            </w:r>
          </w:p>
        </w:tc>
        <w:tc>
          <w:tcPr>
            <w:tcW w:w="2843" w:type="dxa"/>
            <w:tcBorders>
              <w:tl2br w:val="nil"/>
              <w:tr2bl w:val="nil"/>
            </w:tcBorders>
            <w:vAlign w:val="center"/>
          </w:tcPr>
          <w:p w14:paraId="708E8739">
            <w:pPr>
              <w:bidi w:val="0"/>
              <w:rPr>
                <w:rFonts w:hint="eastAsia"/>
              </w:rPr>
            </w:pPr>
            <w:r>
              <w:rPr>
                <w:rFonts w:hint="eastAsia"/>
              </w:rPr>
              <w:t>教育培训、装修设计/施工/监理、生活缴费、生活服务、医疗服务等</w:t>
            </w:r>
          </w:p>
        </w:tc>
      </w:tr>
      <w:tr w14:paraId="1E50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Merge w:val="continue"/>
            <w:tcBorders>
              <w:tl2br w:val="nil"/>
              <w:tr2bl w:val="nil"/>
            </w:tcBorders>
            <w:vAlign w:val="center"/>
          </w:tcPr>
          <w:p w14:paraId="351667E0">
            <w:pPr>
              <w:bidi w:val="0"/>
              <w:rPr>
                <w:rFonts w:hint="eastAsia"/>
              </w:rPr>
            </w:pPr>
          </w:p>
        </w:tc>
        <w:tc>
          <w:tcPr>
            <w:tcW w:w="2840" w:type="dxa"/>
            <w:tcBorders>
              <w:tl2br w:val="nil"/>
              <w:tr2bl w:val="nil"/>
            </w:tcBorders>
            <w:vAlign w:val="center"/>
          </w:tcPr>
          <w:p w14:paraId="47692000">
            <w:pPr>
              <w:bidi w:val="0"/>
              <w:rPr>
                <w:rFonts w:hint="eastAsia"/>
              </w:rPr>
            </w:pPr>
            <w:r>
              <w:rPr>
                <w:rFonts w:hint="eastAsia"/>
              </w:rPr>
              <w:t>拆封后易影响人身安全或者生命健康的商品，或者拆封后易导致商品品质发生改变的商品</w:t>
            </w:r>
          </w:p>
        </w:tc>
        <w:tc>
          <w:tcPr>
            <w:tcW w:w="2843" w:type="dxa"/>
            <w:tcBorders>
              <w:tl2br w:val="nil"/>
              <w:tr2bl w:val="nil"/>
            </w:tcBorders>
            <w:vAlign w:val="center"/>
          </w:tcPr>
          <w:p w14:paraId="19E9693C">
            <w:pPr>
              <w:bidi w:val="0"/>
              <w:rPr>
                <w:rFonts w:hint="eastAsia"/>
              </w:rPr>
            </w:pPr>
            <w:r>
              <w:rPr>
                <w:rFonts w:hint="eastAsia"/>
              </w:rPr>
              <w:t>食品、酒水、内裤、短袜/ 打底袜/丝袜/美腿袜、塑身裤、塑身连体衣、乳贴、插片/胸垫、计生用品等贴身用品等</w:t>
            </w:r>
          </w:p>
          <w:p w14:paraId="01953587">
            <w:pPr>
              <w:bidi w:val="0"/>
              <w:rPr>
                <w:rFonts w:hint="eastAsia"/>
              </w:rPr>
            </w:pPr>
          </w:p>
        </w:tc>
      </w:tr>
      <w:tr w14:paraId="2151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Merge w:val="continue"/>
            <w:tcBorders>
              <w:tl2br w:val="nil"/>
              <w:tr2bl w:val="nil"/>
            </w:tcBorders>
            <w:vAlign w:val="center"/>
          </w:tcPr>
          <w:p w14:paraId="51DE3591">
            <w:pPr>
              <w:bidi w:val="0"/>
              <w:rPr>
                <w:rFonts w:hint="eastAsia"/>
              </w:rPr>
            </w:pPr>
          </w:p>
        </w:tc>
        <w:tc>
          <w:tcPr>
            <w:tcW w:w="2840" w:type="dxa"/>
            <w:tcBorders>
              <w:tl2br w:val="nil"/>
              <w:tr2bl w:val="nil"/>
            </w:tcBorders>
            <w:vAlign w:val="center"/>
          </w:tcPr>
          <w:p w14:paraId="290D2E00">
            <w:pPr>
              <w:bidi w:val="0"/>
              <w:rPr>
                <w:rFonts w:hint="eastAsia"/>
              </w:rPr>
            </w:pPr>
            <w:r>
              <w:rPr>
                <w:rFonts w:hint="eastAsia"/>
              </w:rPr>
              <w:t>一经激活或试用后价值贬损较大的商品</w:t>
            </w:r>
          </w:p>
        </w:tc>
        <w:tc>
          <w:tcPr>
            <w:tcW w:w="2843" w:type="dxa"/>
            <w:tcBorders>
              <w:tl2br w:val="nil"/>
              <w:tr2bl w:val="nil"/>
            </w:tcBorders>
            <w:vAlign w:val="center"/>
          </w:tcPr>
          <w:p w14:paraId="3DFD04BD">
            <w:pPr>
              <w:bidi w:val="0"/>
              <w:rPr>
                <w:rFonts w:hint="eastAsia"/>
              </w:rPr>
            </w:pPr>
            <w:r>
              <w:rPr>
                <w:rFonts w:hint="eastAsia"/>
              </w:rPr>
              <w:t>智能设备（如 VR 头盔等）、商用厨具、工业 品、办公耗材、黄金、铂金、电动车整车等</w:t>
            </w:r>
          </w:p>
        </w:tc>
      </w:tr>
      <w:tr w14:paraId="27F7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Merge w:val="continue"/>
            <w:tcBorders>
              <w:tl2br w:val="nil"/>
              <w:tr2bl w:val="nil"/>
            </w:tcBorders>
            <w:vAlign w:val="center"/>
          </w:tcPr>
          <w:p w14:paraId="338BF617">
            <w:pPr>
              <w:bidi w:val="0"/>
              <w:rPr>
                <w:rFonts w:hint="eastAsia"/>
              </w:rPr>
            </w:pPr>
          </w:p>
        </w:tc>
        <w:tc>
          <w:tcPr>
            <w:tcW w:w="2840" w:type="dxa"/>
            <w:tcBorders>
              <w:tl2br w:val="nil"/>
              <w:tr2bl w:val="nil"/>
            </w:tcBorders>
            <w:vAlign w:val="center"/>
          </w:tcPr>
          <w:p w14:paraId="42D21FB3">
            <w:pPr>
              <w:bidi w:val="0"/>
              <w:rPr>
                <w:rFonts w:hint="eastAsia"/>
              </w:rPr>
            </w:pPr>
            <w:r>
              <w:rPr>
                <w:rFonts w:hint="eastAsia"/>
              </w:rPr>
              <w:t>其他根据商品性质并在消费者购买时确认不宜退货的商品</w:t>
            </w:r>
          </w:p>
        </w:tc>
        <w:tc>
          <w:tcPr>
            <w:tcW w:w="2843" w:type="dxa"/>
            <w:tcBorders>
              <w:tl2br w:val="nil"/>
              <w:tr2bl w:val="nil"/>
            </w:tcBorders>
            <w:vAlign w:val="center"/>
          </w:tcPr>
          <w:p w14:paraId="74983727">
            <w:pPr>
              <w:bidi w:val="0"/>
              <w:rPr>
                <w:rFonts w:hint="eastAsia"/>
              </w:rPr>
            </w:pPr>
            <w:r>
              <w:rPr>
                <w:rFonts w:hint="eastAsia"/>
              </w:rPr>
              <w:t>销售时已明示的临近保质期的商品、有瑕疵的商品</w:t>
            </w:r>
          </w:p>
        </w:tc>
      </w:tr>
      <w:tr w14:paraId="76D3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Borders>
              <w:tl2br w:val="nil"/>
              <w:tr2bl w:val="nil"/>
            </w:tcBorders>
            <w:vAlign w:val="center"/>
          </w:tcPr>
          <w:p w14:paraId="05FD7CDC">
            <w:pPr>
              <w:bidi w:val="0"/>
              <w:rPr>
                <w:rFonts w:hint="eastAsia"/>
              </w:rPr>
            </w:pPr>
            <w:r>
              <w:rPr>
                <w:rFonts w:hint="eastAsia"/>
              </w:rPr>
              <w:t>支持7天无理由退货</w:t>
            </w:r>
          </w:p>
        </w:tc>
        <w:tc>
          <w:tcPr>
            <w:tcW w:w="2840" w:type="dxa"/>
            <w:tcBorders>
              <w:tl2br w:val="nil"/>
              <w:tr2bl w:val="nil"/>
            </w:tcBorders>
            <w:vAlign w:val="center"/>
          </w:tcPr>
          <w:p w14:paraId="16A90FFF">
            <w:pPr>
              <w:bidi w:val="0"/>
              <w:rPr>
                <w:rFonts w:hint="eastAsia"/>
              </w:rPr>
            </w:pPr>
            <w:r>
              <w:rPr>
                <w:rFonts w:hint="eastAsia"/>
              </w:rPr>
              <w:t>除上述类型外的其他商品</w:t>
            </w:r>
          </w:p>
        </w:tc>
        <w:tc>
          <w:tcPr>
            <w:tcW w:w="2843" w:type="dxa"/>
            <w:tcBorders>
              <w:tl2br w:val="nil"/>
              <w:tr2bl w:val="nil"/>
            </w:tcBorders>
            <w:vAlign w:val="center"/>
          </w:tcPr>
          <w:p w14:paraId="3D9569D3">
            <w:pPr>
              <w:bidi w:val="0"/>
              <w:rPr>
                <w:rFonts w:hint="eastAsia"/>
              </w:rPr>
            </w:pPr>
            <w:r>
              <w:rPr>
                <w:rFonts w:hint="eastAsia"/>
              </w:rPr>
              <w:t>服饰、鞋帽、箱包、玩具等</w:t>
            </w:r>
          </w:p>
        </w:tc>
      </w:tr>
    </w:tbl>
    <w:p w14:paraId="537DC6C7">
      <w:pPr>
        <w:bidi w:val="0"/>
        <w:rPr>
          <w:rFonts w:hint="eastAsia"/>
        </w:rPr>
      </w:pPr>
      <w:r>
        <w:rPr>
          <w:rFonts w:hint="eastAsia"/>
        </w:rPr>
        <w:t>注：针对上述不适用7天无理由退货的商品，商家可根据自身经营情况和需求选择不适用或适用。</w:t>
      </w:r>
    </w:p>
    <w:p w14:paraId="21FE8DD9">
      <w:pPr>
        <w:pStyle w:val="2"/>
        <w:bidi w:val="0"/>
        <w:rPr>
          <w:rFonts w:hint="eastAsia"/>
        </w:rPr>
      </w:pPr>
      <w:bookmarkStart w:id="4" w:name="_Toc24861"/>
      <w:r>
        <w:rPr>
          <w:rFonts w:hint="eastAsia"/>
          <w:lang w:val="en-US" w:eastAsia="zh-CN"/>
        </w:rPr>
        <w:t>五、</w:t>
      </w:r>
      <w:bookmarkStart w:id="7" w:name="_GoBack"/>
      <w:bookmarkEnd w:id="7"/>
      <w:r>
        <w:rPr>
          <w:rFonts w:hint="eastAsia"/>
        </w:rPr>
        <w:t>退货标签类型及说明</w:t>
      </w:r>
      <w:bookmarkEnd w:id="4"/>
    </w:p>
    <w:p w14:paraId="47762688">
      <w:pPr>
        <w:bidi w:val="0"/>
        <w:rPr>
          <w:rFonts w:hint="eastAsia"/>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40"/>
        <w:gridCol w:w="2843"/>
      </w:tblGrid>
      <w:tr w14:paraId="2CF7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839" w:type="dxa"/>
            <w:shd w:val="clear" w:color="auto" w:fill="0070C0"/>
            <w:vAlign w:val="center"/>
          </w:tcPr>
          <w:p w14:paraId="353326CC">
            <w:pPr>
              <w:bidi w:val="0"/>
              <w:rPr>
                <w:rFonts w:hint="eastAsia"/>
                <w:lang w:val="en-US" w:eastAsia="zh-CN"/>
              </w:rPr>
            </w:pPr>
            <w:r>
              <w:rPr>
                <w:rFonts w:hint="eastAsia"/>
                <w:lang w:val="en-US" w:eastAsia="zh-CN"/>
              </w:rPr>
              <w:t>商品详情</w:t>
            </w:r>
          </w:p>
        </w:tc>
        <w:tc>
          <w:tcPr>
            <w:tcW w:w="2840" w:type="dxa"/>
            <w:shd w:val="clear" w:color="auto" w:fill="0070C0"/>
            <w:vAlign w:val="center"/>
          </w:tcPr>
          <w:p w14:paraId="4EB7E24F">
            <w:pPr>
              <w:bidi w:val="0"/>
              <w:rPr>
                <w:rFonts w:hint="eastAsia"/>
                <w:lang w:val="en-US" w:eastAsia="zh-CN"/>
              </w:rPr>
            </w:pPr>
            <w:r>
              <w:rPr>
                <w:rFonts w:hint="eastAsia"/>
                <w:lang w:val="en-US" w:eastAsia="zh-CN"/>
              </w:rPr>
              <w:t>说明</w:t>
            </w:r>
          </w:p>
        </w:tc>
        <w:tc>
          <w:tcPr>
            <w:tcW w:w="2843" w:type="dxa"/>
            <w:shd w:val="clear" w:color="auto" w:fill="0070C0"/>
            <w:vAlign w:val="center"/>
          </w:tcPr>
          <w:p w14:paraId="0EFA313A">
            <w:pPr>
              <w:bidi w:val="0"/>
              <w:rPr>
                <w:rFonts w:hint="eastAsia"/>
                <w:lang w:val="en-US" w:eastAsia="zh-CN"/>
              </w:rPr>
            </w:pPr>
            <w:r>
              <w:rPr>
                <w:rFonts w:hint="eastAsia"/>
                <w:lang w:val="en-US" w:eastAsia="zh-CN"/>
              </w:rPr>
              <w:t>举例说明</w:t>
            </w:r>
          </w:p>
        </w:tc>
      </w:tr>
      <w:tr w14:paraId="758B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0A6AA329">
            <w:pPr>
              <w:bidi w:val="0"/>
              <w:rPr>
                <w:rFonts w:hint="eastAsia"/>
              </w:rPr>
            </w:pPr>
            <w:r>
              <w:rPr>
                <w:rFonts w:hint="eastAsia"/>
              </w:rPr>
              <w:t>不支持7天无理由退货</w:t>
            </w:r>
          </w:p>
        </w:tc>
        <w:tc>
          <w:tcPr>
            <w:tcW w:w="2840" w:type="dxa"/>
            <w:vAlign w:val="center"/>
          </w:tcPr>
          <w:p w14:paraId="041B3EA1">
            <w:pPr>
              <w:bidi w:val="0"/>
              <w:rPr>
                <w:rFonts w:hint="eastAsia"/>
              </w:rPr>
            </w:pPr>
            <w:r>
              <w:rPr>
                <w:rFonts w:hint="eastAsia"/>
              </w:rPr>
              <w:t>商品不支持7天无理由退货</w:t>
            </w:r>
          </w:p>
        </w:tc>
        <w:tc>
          <w:tcPr>
            <w:tcW w:w="2843" w:type="dxa"/>
            <w:vAlign w:val="center"/>
          </w:tcPr>
          <w:p w14:paraId="4E5614D3">
            <w:pPr>
              <w:bidi w:val="0"/>
              <w:rPr>
                <w:rFonts w:hint="eastAsia"/>
              </w:rPr>
            </w:pPr>
            <w:r>
              <w:rPr>
                <w:rFonts w:hint="eastAsia"/>
              </w:rPr>
              <w:t>如生鲜商品等</w:t>
            </w:r>
          </w:p>
        </w:tc>
      </w:tr>
      <w:tr w14:paraId="7012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65D30206">
            <w:pPr>
              <w:bidi w:val="0"/>
              <w:rPr>
                <w:rFonts w:hint="eastAsia"/>
              </w:rPr>
            </w:pPr>
            <w:r>
              <w:rPr>
                <w:rFonts w:hint="eastAsia"/>
              </w:rPr>
              <w:t>支持7天无理由退货</w:t>
            </w:r>
          </w:p>
        </w:tc>
        <w:tc>
          <w:tcPr>
            <w:tcW w:w="2840" w:type="dxa"/>
            <w:vAlign w:val="center"/>
          </w:tcPr>
          <w:p w14:paraId="37F80AD2">
            <w:pPr>
              <w:bidi w:val="0"/>
              <w:rPr>
                <w:rFonts w:hint="eastAsia"/>
              </w:rPr>
            </w:pPr>
            <w:r>
              <w:rPr>
                <w:rFonts w:hint="eastAsia"/>
              </w:rPr>
              <w:t>商品支持签收后7天内在商品完好的情况下，由于消费者主观原因申请退货</w:t>
            </w:r>
          </w:p>
        </w:tc>
        <w:tc>
          <w:tcPr>
            <w:tcW w:w="2843" w:type="dxa"/>
            <w:vAlign w:val="center"/>
          </w:tcPr>
          <w:p w14:paraId="3E8362E6">
            <w:pPr>
              <w:bidi w:val="0"/>
              <w:rPr>
                <w:rFonts w:hint="eastAsia"/>
              </w:rPr>
            </w:pPr>
            <w:r>
              <w:rPr>
                <w:rFonts w:hint="eastAsia"/>
              </w:rPr>
              <w:t>如服饰、鞋靴、运动鞋服、童装童鞋等</w:t>
            </w:r>
          </w:p>
        </w:tc>
      </w:tr>
      <w:tr w14:paraId="7519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4946D2B3">
            <w:pPr>
              <w:bidi w:val="0"/>
              <w:rPr>
                <w:rFonts w:hint="eastAsia"/>
              </w:rPr>
            </w:pPr>
            <w:r>
              <w:rPr>
                <w:rFonts w:hint="eastAsia"/>
              </w:rPr>
              <w:t>支持7天无理由退货（一次性包装破损不支持）</w:t>
            </w:r>
          </w:p>
        </w:tc>
        <w:tc>
          <w:tcPr>
            <w:tcW w:w="2840" w:type="dxa"/>
            <w:vAlign w:val="center"/>
          </w:tcPr>
          <w:p w14:paraId="28C0EED9">
            <w:pPr>
              <w:bidi w:val="0"/>
              <w:rPr>
                <w:rFonts w:hint="eastAsia"/>
              </w:rPr>
            </w:pPr>
            <w:r>
              <w:rPr>
                <w:rFonts w:hint="eastAsia"/>
              </w:rPr>
              <w:t>商品支持签收后7天内，由于消费者主观原因申请退货，但一次性包装已破损，不适用7天无理由退货</w:t>
            </w:r>
          </w:p>
        </w:tc>
        <w:tc>
          <w:tcPr>
            <w:tcW w:w="2843" w:type="dxa"/>
            <w:vAlign w:val="center"/>
          </w:tcPr>
          <w:p w14:paraId="248DEE2D">
            <w:pPr>
              <w:bidi w:val="0"/>
              <w:rPr>
                <w:rFonts w:hint="eastAsia"/>
              </w:rPr>
            </w:pPr>
            <w:r>
              <w:rPr>
                <w:rFonts w:hint="eastAsia"/>
              </w:rPr>
              <w:t>如美妆、口罩、个护清洁、母婴、食品类等</w:t>
            </w:r>
          </w:p>
        </w:tc>
      </w:tr>
      <w:tr w14:paraId="330A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18BE0019">
            <w:pPr>
              <w:bidi w:val="0"/>
              <w:rPr>
                <w:rFonts w:hint="eastAsia"/>
              </w:rPr>
            </w:pPr>
            <w:r>
              <w:rPr>
                <w:rFonts w:hint="eastAsia"/>
              </w:rPr>
              <w:t>支持7天无理由退货（安装后不支持）</w:t>
            </w:r>
          </w:p>
        </w:tc>
        <w:tc>
          <w:tcPr>
            <w:tcW w:w="2840" w:type="dxa"/>
            <w:vAlign w:val="center"/>
          </w:tcPr>
          <w:p w14:paraId="68BEBA7F">
            <w:pPr>
              <w:bidi w:val="0"/>
              <w:rPr>
                <w:rFonts w:hint="eastAsia"/>
              </w:rPr>
            </w:pPr>
            <w:r>
              <w:rPr>
                <w:rFonts w:hint="eastAsia"/>
              </w:rPr>
              <w:t>商品支持签收后7天内，由于消费者主观原因申请退货，但商品已安装，不适用7天无理由退货</w:t>
            </w:r>
          </w:p>
        </w:tc>
        <w:tc>
          <w:tcPr>
            <w:tcW w:w="2843" w:type="dxa"/>
            <w:vAlign w:val="center"/>
          </w:tcPr>
          <w:p w14:paraId="75FA7A44">
            <w:pPr>
              <w:bidi w:val="0"/>
              <w:rPr>
                <w:rFonts w:hint="eastAsia"/>
              </w:rPr>
            </w:pPr>
            <w:r>
              <w:rPr>
                <w:rFonts w:hint="eastAsia"/>
              </w:rPr>
              <w:t>如健身车、踏步机、挂装空调、油烟机、热水器等需要安装的商品</w:t>
            </w:r>
          </w:p>
        </w:tc>
      </w:tr>
      <w:tr w14:paraId="16E0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52773296">
            <w:pPr>
              <w:bidi w:val="0"/>
              <w:rPr>
                <w:rFonts w:hint="eastAsia"/>
              </w:rPr>
            </w:pPr>
            <w:r>
              <w:rPr>
                <w:rFonts w:hint="eastAsia"/>
              </w:rPr>
              <w:t>支持7天无理由退货（激活后不支持）</w:t>
            </w:r>
          </w:p>
        </w:tc>
        <w:tc>
          <w:tcPr>
            <w:tcW w:w="2840" w:type="dxa"/>
            <w:vAlign w:val="center"/>
          </w:tcPr>
          <w:p w14:paraId="7B00EF5D">
            <w:pPr>
              <w:bidi w:val="0"/>
              <w:rPr>
                <w:rFonts w:hint="eastAsia"/>
              </w:rPr>
            </w:pPr>
            <w:r>
              <w:rPr>
                <w:rFonts w:hint="eastAsia"/>
              </w:rPr>
              <w:t>商品支持签收后7天内，由于消费者主观原因申请退货，但商品已激活，不适用7天无理由退货</w:t>
            </w:r>
          </w:p>
        </w:tc>
        <w:tc>
          <w:tcPr>
            <w:tcW w:w="2843" w:type="dxa"/>
            <w:vAlign w:val="center"/>
          </w:tcPr>
          <w:p w14:paraId="0C10F633">
            <w:pPr>
              <w:bidi w:val="0"/>
              <w:rPr>
                <w:rFonts w:hint="eastAsia"/>
              </w:rPr>
            </w:pPr>
            <w:r>
              <w:rPr>
                <w:rFonts w:hint="eastAsia"/>
              </w:rPr>
              <w:t>如笔记本、台式机、手机、PS4等有激活限制的商品</w:t>
            </w:r>
          </w:p>
        </w:tc>
      </w:tr>
      <w:tr w14:paraId="7918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1A4EB776">
            <w:pPr>
              <w:bidi w:val="0"/>
              <w:rPr>
                <w:rFonts w:hint="eastAsia"/>
              </w:rPr>
            </w:pPr>
            <w:r>
              <w:rPr>
                <w:rFonts w:hint="eastAsia"/>
              </w:rPr>
              <w:t>支持7天无理由退货（使用后不支持）</w:t>
            </w:r>
          </w:p>
        </w:tc>
        <w:tc>
          <w:tcPr>
            <w:tcW w:w="2840" w:type="dxa"/>
            <w:vAlign w:val="center"/>
          </w:tcPr>
          <w:p w14:paraId="4BD2B3FA">
            <w:pPr>
              <w:bidi w:val="0"/>
              <w:rPr>
                <w:rFonts w:hint="eastAsia"/>
              </w:rPr>
            </w:pPr>
            <w:r>
              <w:rPr>
                <w:rFonts w:hint="eastAsia"/>
              </w:rPr>
              <w:t>商品支持签收后7天内，由于消费者主观原因申请退货，但商品已使用，不适用7天无理由退货</w:t>
            </w:r>
          </w:p>
        </w:tc>
        <w:tc>
          <w:tcPr>
            <w:tcW w:w="2843" w:type="dxa"/>
            <w:vAlign w:val="center"/>
          </w:tcPr>
          <w:p w14:paraId="723BD604">
            <w:pPr>
              <w:bidi w:val="0"/>
              <w:rPr>
                <w:rFonts w:hint="eastAsia"/>
              </w:rPr>
            </w:pPr>
            <w:r>
              <w:rPr>
                <w:rFonts w:hint="eastAsia"/>
              </w:rPr>
              <w:t>如刻录碟片、墨盒、色带、硒鼓、汽车香水、腕表、眼镜等</w:t>
            </w:r>
          </w:p>
        </w:tc>
      </w:tr>
      <w:tr w14:paraId="0FAA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686EBB3D">
            <w:pPr>
              <w:bidi w:val="0"/>
              <w:rPr>
                <w:rFonts w:hint="eastAsia"/>
              </w:rPr>
            </w:pPr>
            <w:r>
              <w:rPr>
                <w:rFonts w:hint="eastAsia"/>
              </w:rPr>
              <w:t>支持7天无理由退货（防伪签、密封条损毁不支持）</w:t>
            </w:r>
          </w:p>
        </w:tc>
        <w:tc>
          <w:tcPr>
            <w:tcW w:w="2840" w:type="dxa"/>
            <w:vAlign w:val="center"/>
          </w:tcPr>
          <w:p w14:paraId="3D99A091">
            <w:pPr>
              <w:bidi w:val="0"/>
              <w:rPr>
                <w:rFonts w:hint="eastAsia"/>
              </w:rPr>
            </w:pPr>
            <w:r>
              <w:rPr>
                <w:rFonts w:hint="eastAsia"/>
              </w:rPr>
              <w:t>商品签收后7天内由于消费者主观原因申请退货，但商品封签、防伪签、密封条损毁，不适用七天无理由退货</w:t>
            </w:r>
          </w:p>
        </w:tc>
        <w:tc>
          <w:tcPr>
            <w:tcW w:w="2843" w:type="dxa"/>
            <w:vAlign w:val="center"/>
          </w:tcPr>
          <w:p w14:paraId="43F6340D">
            <w:pPr>
              <w:bidi w:val="0"/>
              <w:rPr>
                <w:rFonts w:hint="eastAsia"/>
              </w:rPr>
            </w:pPr>
            <w:r>
              <w:rPr>
                <w:rFonts w:hint="eastAsia"/>
              </w:rPr>
              <w:t>如茗茶、美妆、手机</w:t>
            </w:r>
          </w:p>
        </w:tc>
      </w:tr>
    </w:tbl>
    <w:p w14:paraId="65A9D89B">
      <w:pPr>
        <w:bidi w:val="0"/>
        <w:rPr>
          <w:rFonts w:hint="eastAsia"/>
          <w:lang w:val="en-US" w:eastAsia="zh-CN"/>
        </w:rPr>
      </w:pPr>
    </w:p>
    <w:p w14:paraId="56155CAB">
      <w:pPr>
        <w:pStyle w:val="2"/>
        <w:bidi w:val="0"/>
        <w:rPr>
          <w:rFonts w:hint="eastAsia"/>
          <w:lang w:val="en-US" w:eastAsia="zh-CN"/>
        </w:rPr>
      </w:pPr>
      <w:bookmarkStart w:id="5" w:name="_Toc28588"/>
      <w:r>
        <w:rPr>
          <w:rFonts w:hint="eastAsia"/>
          <w:lang w:val="en-US" w:eastAsia="zh-CN"/>
        </w:rPr>
        <w:t>六、商品完好标准</w:t>
      </w:r>
      <w:bookmarkEnd w:id="5"/>
    </w:p>
    <w:p w14:paraId="6CC3E85C">
      <w:pPr>
        <w:pStyle w:val="3"/>
        <w:bidi w:val="0"/>
        <w:rPr>
          <w:rFonts w:hint="eastAsia"/>
          <w:lang w:val="en-US" w:eastAsia="zh-CN"/>
        </w:rPr>
      </w:pPr>
      <w:r>
        <w:rPr>
          <w:rFonts w:hint="eastAsia"/>
          <w:lang w:val="en-US" w:eastAsia="zh-CN"/>
        </w:rPr>
        <w:t>6.1通用标准</w:t>
      </w:r>
    </w:p>
    <w:p w14:paraId="773A3F74">
      <w:pPr>
        <w:bidi w:val="0"/>
        <w:rPr>
          <w:rFonts w:hint="eastAsia"/>
          <w:lang w:eastAsia="zh-CN"/>
        </w:rPr>
      </w:pPr>
      <w:r>
        <w:rPr>
          <w:rFonts w:hint="eastAsia"/>
        </w:rPr>
        <w:t>商品完好指商品能够保持原有的品质和功能，商品本身、配（附）件（包含商标吊牌、使用说明书等）、商标标识等齐全。消费者基于查验需要而打开商品包装，或者为确认商品的品质、功能而进行合理的调试不影响商品的完好。对超出查验和确认商品品质、功能需要而使用商品，导致商品价值贬损较大的，视为商品不完好</w:t>
      </w:r>
      <w:r>
        <w:rPr>
          <w:rFonts w:hint="eastAsia"/>
          <w:lang w:eastAsia="zh-CN"/>
        </w:rPr>
        <w:t>。</w:t>
      </w:r>
    </w:p>
    <w:p w14:paraId="280B3A2C">
      <w:pPr>
        <w:pStyle w:val="4"/>
        <w:bidi w:val="0"/>
        <w:rPr>
          <w:rStyle w:val="14"/>
          <w:rFonts w:hint="eastAsia"/>
          <w:b/>
        </w:rPr>
      </w:pPr>
      <w:r>
        <w:rPr>
          <w:rStyle w:val="14"/>
          <w:rFonts w:hint="eastAsia"/>
          <w:b/>
          <w:lang w:val="en-US" w:eastAsia="zh-CN"/>
        </w:rPr>
        <w:t>6.1.1</w:t>
      </w:r>
      <w:r>
        <w:rPr>
          <w:rStyle w:val="14"/>
          <w:rFonts w:hint="eastAsia"/>
          <w:b/>
        </w:rPr>
        <w:t>功能完好</w:t>
      </w:r>
    </w:p>
    <w:p w14:paraId="6BC4ADD1">
      <w:pPr>
        <w:bidi w:val="0"/>
        <w:rPr>
          <w:rFonts w:hint="eastAsia"/>
        </w:rPr>
      </w:pPr>
      <w:r>
        <w:rPr>
          <w:rFonts w:hint="eastAsia"/>
        </w:rPr>
        <w:t>消费者应确保退回的商品保持原有的品质和功能完好。消费者基于查验商品的品质、功能，而必须打开商品包装或调试的，不影响商品被视为完好；对超出查验和确认商品品质、功能需要而使用商品，导致商品价值贬损较大的，将视为商品不完好。如商家对功能完好有特殊规定，建议商家明确指出因使用后、激活后造成商品不完好的具体阶段或场景。</w:t>
      </w:r>
    </w:p>
    <w:p w14:paraId="760BA6D2">
      <w:pPr>
        <w:pStyle w:val="4"/>
        <w:bidi w:val="0"/>
        <w:rPr>
          <w:rStyle w:val="14"/>
          <w:rFonts w:hint="eastAsia"/>
          <w:b/>
        </w:rPr>
      </w:pPr>
      <w:r>
        <w:rPr>
          <w:rStyle w:val="14"/>
          <w:rFonts w:hint="eastAsia"/>
          <w:b/>
          <w:lang w:val="en-US" w:eastAsia="zh-CN"/>
        </w:rPr>
        <w:t>6.1.2</w:t>
      </w:r>
      <w:r>
        <w:rPr>
          <w:rStyle w:val="14"/>
          <w:rFonts w:hint="eastAsia"/>
          <w:b/>
        </w:rPr>
        <w:t>附件完好</w:t>
      </w:r>
    </w:p>
    <w:p w14:paraId="69052BAE">
      <w:pPr>
        <w:bidi w:val="0"/>
        <w:rPr>
          <w:rFonts w:hint="eastAsia"/>
        </w:rPr>
      </w:pPr>
      <w:r>
        <w:rPr>
          <w:rFonts w:hint="eastAsia"/>
        </w:rPr>
        <w:t>消费者应确保退回的商品和相关配（附）件（如吊牌、说明书、三包卡等）齐全，并保持原有品质/功能，未受损/受污/刮开防伪/激活（授权）等情形，无外观/系统记录/数据使用痕迹。</w:t>
      </w:r>
    </w:p>
    <w:p w14:paraId="29F71E1B">
      <w:pPr>
        <w:pStyle w:val="4"/>
        <w:bidi w:val="0"/>
        <w:rPr>
          <w:rStyle w:val="14"/>
          <w:rFonts w:hint="eastAsia"/>
          <w:b/>
        </w:rPr>
      </w:pPr>
      <w:r>
        <w:rPr>
          <w:rStyle w:val="14"/>
          <w:rFonts w:hint="eastAsia"/>
          <w:b/>
          <w:lang w:val="en-US" w:eastAsia="zh-CN"/>
        </w:rPr>
        <w:t>6.1.3</w:t>
      </w:r>
      <w:r>
        <w:rPr>
          <w:rStyle w:val="14"/>
          <w:rFonts w:hint="eastAsia"/>
          <w:b/>
        </w:rPr>
        <w:t>一般商品外包装完好</w:t>
      </w:r>
    </w:p>
    <w:p w14:paraId="3E425CE5">
      <w:pPr>
        <w:bidi w:val="0"/>
        <w:rPr>
          <w:rFonts w:hint="eastAsia"/>
        </w:rPr>
      </w:pPr>
      <w:r>
        <w:rPr>
          <w:rFonts w:hint="eastAsia"/>
        </w:rPr>
        <w:t>包装完整是指包装未缺失，包装整体结构完整。在包装运输或拆卸过程中产生的难以避免的形态变化，如适度的变形、污渍、局部破损等，不认定其影响商品包装完整。</w:t>
      </w:r>
    </w:p>
    <w:p w14:paraId="1BAE85DB">
      <w:pPr>
        <w:bidi w:val="0"/>
        <w:rPr>
          <w:rFonts w:hint="eastAsia"/>
        </w:rPr>
      </w:pPr>
      <w:r>
        <w:rPr>
          <w:rStyle w:val="16"/>
          <w:rFonts w:hint="eastAsia"/>
          <w:lang w:eastAsia="zh-CN"/>
        </w:rPr>
        <w:t>（</w:t>
      </w:r>
      <w:r>
        <w:rPr>
          <w:rStyle w:val="16"/>
          <w:rFonts w:hint="eastAsia"/>
          <w:lang w:val="en-US" w:eastAsia="zh-CN"/>
        </w:rPr>
        <w:t>1</w:t>
      </w:r>
      <w:r>
        <w:rPr>
          <w:rStyle w:val="16"/>
          <w:rFonts w:hint="eastAsia"/>
          <w:lang w:eastAsia="zh-CN"/>
        </w:rPr>
        <w:t>）</w:t>
      </w:r>
      <w:r>
        <w:rPr>
          <w:rFonts w:hint="eastAsia"/>
        </w:rPr>
        <w:t>部分商品因包装特殊性，7天无理由退货需要提供商品原包装，且包装需保持完整，比如电子产品、家电类商品、灯具类商品、或包装价值较高的商品（如手表、金银、珠宝首饰、贵重礼品）等，（原包装是指生产厂商最小销售单元包装，不含销售商或物流服务商自行二次封装的包装），且需保持原包装完整。</w:t>
      </w:r>
    </w:p>
    <w:p w14:paraId="35C4A2EB">
      <w:pPr>
        <w:bidi w:val="0"/>
        <w:rPr>
          <w:rFonts w:hint="eastAsia"/>
        </w:rPr>
      </w:pPr>
      <w:r>
        <w:rPr>
          <w:rStyle w:val="16"/>
          <w:rFonts w:hint="eastAsia"/>
          <w:lang w:eastAsia="zh-CN"/>
        </w:rPr>
        <w:t>（</w:t>
      </w:r>
      <w:r>
        <w:rPr>
          <w:rStyle w:val="16"/>
          <w:rFonts w:hint="eastAsia"/>
          <w:lang w:val="en-US" w:eastAsia="zh-CN"/>
        </w:rPr>
        <w:t>2</w:t>
      </w:r>
      <w:r>
        <w:rPr>
          <w:rStyle w:val="16"/>
          <w:rFonts w:hint="eastAsia"/>
          <w:lang w:eastAsia="zh-CN"/>
        </w:rPr>
        <w:t>）</w:t>
      </w:r>
      <w:r>
        <w:rPr>
          <w:rFonts w:hint="eastAsia"/>
        </w:rPr>
        <w:t>食品（含保健食品）、化妆品、个人护理用品、医疗器械、计生用品、成人用品、图书、婴儿尿片、音像制品外包装有一次性密封的，若破损不支持7天无理由退货。“密封”系指：商品包装被生产厂商加以了封条（签）或整体塑（密）封的包装措施。</w:t>
      </w:r>
    </w:p>
    <w:p w14:paraId="35058CCF">
      <w:pPr>
        <w:bidi w:val="0"/>
        <w:rPr>
          <w:rFonts w:hint="eastAsia"/>
        </w:rPr>
      </w:pPr>
      <w:r>
        <w:rPr>
          <w:rStyle w:val="16"/>
          <w:rFonts w:hint="eastAsia"/>
          <w:lang w:eastAsia="zh-CN"/>
        </w:rPr>
        <w:t>（</w:t>
      </w:r>
      <w:r>
        <w:rPr>
          <w:rStyle w:val="16"/>
          <w:rFonts w:hint="eastAsia"/>
          <w:lang w:val="en-US" w:eastAsia="zh-CN"/>
        </w:rPr>
        <w:t>3</w:t>
      </w:r>
      <w:r>
        <w:rPr>
          <w:rStyle w:val="16"/>
          <w:rFonts w:hint="eastAsia"/>
          <w:lang w:eastAsia="zh-CN"/>
        </w:rPr>
        <w:t>）</w:t>
      </w:r>
      <w:r>
        <w:rPr>
          <w:rFonts w:hint="eastAsia"/>
        </w:rPr>
        <w:t>若商品包装客观上确有防伪性、唯一性、收藏纪念价值等特殊附加价值的，如数码、个护、智能设备等类目，商家须在合理范围内对商品特定的包装保护进行显著提示，经商家显著提示后，若商品包装损坏造成价值贬损或功能丧失的，可认定其商品价值贬损较大。若商家未经事前显著明示提出包装保护要求或商品包装并不具备上述特殊性的，则依照一般商品包装的完整标准处理。</w:t>
      </w:r>
    </w:p>
    <w:p w14:paraId="41F776A1">
      <w:pPr>
        <w:bidi w:val="0"/>
        <w:rPr>
          <w:rFonts w:hint="eastAsia"/>
        </w:rPr>
      </w:pPr>
      <w:r>
        <w:rPr>
          <w:rFonts w:hint="eastAsia"/>
        </w:rPr>
        <w:t>如何做到“显著提示”：商家采用醒目的方式提示消费者应当注意特殊商品包装的保护要求，如明确指出造成商品包装不完好的具体包装层，具体方式包括但不限于如下方式：</w:t>
      </w:r>
    </w:p>
    <w:p w14:paraId="5E63D8B0">
      <w:pPr>
        <w:bidi w:val="0"/>
        <w:rPr>
          <w:rFonts w:hint="eastAsia"/>
        </w:rPr>
      </w:pPr>
      <w:r>
        <w:rPr>
          <w:rStyle w:val="16"/>
          <w:rFonts w:hint="eastAsia"/>
          <w:lang w:val="en-US" w:eastAsia="zh-CN"/>
        </w:rPr>
        <w:t>A.</w:t>
      </w:r>
      <w:r>
        <w:rPr>
          <w:rFonts w:hint="eastAsia"/>
        </w:rPr>
        <w:t>在商品描述页面作出提示；</w:t>
      </w:r>
    </w:p>
    <w:p w14:paraId="7AE403EB">
      <w:pPr>
        <w:bidi w:val="0"/>
        <w:rPr>
          <w:rFonts w:hint="eastAsia"/>
        </w:rPr>
      </w:pPr>
      <w:r>
        <w:rPr>
          <w:rStyle w:val="16"/>
          <w:rFonts w:hint="eastAsia"/>
          <w:lang w:val="en-US" w:eastAsia="zh-CN"/>
        </w:rPr>
        <w:t>B.</w:t>
      </w:r>
      <w:r>
        <w:rPr>
          <w:rFonts w:hint="eastAsia"/>
        </w:rPr>
        <w:t>在消费者购买前通过咚咚告知与消费者达成一致；</w:t>
      </w:r>
    </w:p>
    <w:p w14:paraId="77AB1DC6">
      <w:pPr>
        <w:bidi w:val="0"/>
        <w:rPr>
          <w:rFonts w:hint="eastAsia"/>
        </w:rPr>
      </w:pPr>
      <w:r>
        <w:rPr>
          <w:rStyle w:val="16"/>
          <w:rFonts w:hint="eastAsia"/>
          <w:lang w:val="en-US" w:eastAsia="zh-CN"/>
        </w:rPr>
        <w:t>C.</w:t>
      </w:r>
      <w:r>
        <w:rPr>
          <w:rFonts w:hint="eastAsia"/>
        </w:rPr>
        <w:t>在商品包裹内进行醒目提醒。</w:t>
      </w:r>
    </w:p>
    <w:p w14:paraId="3CB238A0">
      <w:pPr>
        <w:bidi w:val="0"/>
        <w:rPr>
          <w:rFonts w:hint="eastAsia"/>
        </w:rPr>
      </w:pPr>
      <w:r>
        <w:rPr>
          <w:rStyle w:val="16"/>
          <w:rFonts w:hint="eastAsia"/>
          <w:lang w:eastAsia="zh-CN"/>
        </w:rPr>
        <w:t>（</w:t>
      </w:r>
      <w:r>
        <w:rPr>
          <w:rStyle w:val="16"/>
          <w:rFonts w:hint="eastAsia"/>
          <w:lang w:val="en-US" w:eastAsia="zh-CN"/>
        </w:rPr>
        <w:t>4</w:t>
      </w:r>
      <w:r>
        <w:rPr>
          <w:rStyle w:val="16"/>
          <w:rFonts w:hint="eastAsia"/>
          <w:lang w:eastAsia="zh-CN"/>
        </w:rPr>
        <w:t>）</w:t>
      </w:r>
      <w:r>
        <w:rPr>
          <w:rFonts w:hint="eastAsia"/>
        </w:rPr>
        <w:t>赠品遗失或破损、发票遗失不影响商品退货。赠品破损或遗失可按赠品价值自交易货款中扣除相应价款，客户遗失发票由客户承担相应税款。</w:t>
      </w:r>
    </w:p>
    <w:p w14:paraId="66C739FA">
      <w:pPr>
        <w:pStyle w:val="3"/>
        <w:bidi w:val="0"/>
        <w:rPr>
          <w:rFonts w:hint="default"/>
          <w:lang w:val="en-US" w:eastAsia="zh-CN"/>
        </w:rPr>
      </w:pPr>
      <w:r>
        <w:rPr>
          <w:rFonts w:hint="eastAsia"/>
          <w:lang w:val="en-US" w:eastAsia="zh-CN"/>
        </w:rPr>
        <w:t>6.2商品退货完好标准表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9"/>
        <w:gridCol w:w="4263"/>
      </w:tblGrid>
      <w:tr w14:paraId="40F7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59" w:type="dxa"/>
            <w:shd w:val="clear" w:color="auto" w:fill="0070C0"/>
            <w:vAlign w:val="center"/>
          </w:tcPr>
          <w:p w14:paraId="51A54433">
            <w:pPr>
              <w:bidi w:val="0"/>
              <w:rPr>
                <w:rFonts w:hint="eastAsia"/>
                <w:lang w:val="en-US" w:eastAsia="zh-CN"/>
              </w:rPr>
            </w:pPr>
            <w:r>
              <w:rPr>
                <w:rFonts w:hint="eastAsia"/>
                <w:lang w:val="en-US" w:eastAsia="zh-CN"/>
              </w:rPr>
              <w:t>商品分类</w:t>
            </w:r>
          </w:p>
        </w:tc>
        <w:tc>
          <w:tcPr>
            <w:tcW w:w="4263" w:type="dxa"/>
            <w:shd w:val="clear" w:color="auto" w:fill="0070C0"/>
            <w:vAlign w:val="center"/>
          </w:tcPr>
          <w:p w14:paraId="4766C8D9">
            <w:pPr>
              <w:bidi w:val="0"/>
              <w:rPr>
                <w:rFonts w:hint="eastAsia"/>
                <w:lang w:val="en-US" w:eastAsia="zh-CN"/>
              </w:rPr>
            </w:pPr>
            <w:r>
              <w:rPr>
                <w:rFonts w:hint="eastAsia"/>
                <w:lang w:val="en-US" w:eastAsia="zh-CN"/>
              </w:rPr>
              <w:t>举例说明</w:t>
            </w:r>
          </w:p>
        </w:tc>
      </w:tr>
      <w:tr w14:paraId="336A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259" w:type="dxa"/>
            <w:vAlign w:val="center"/>
          </w:tcPr>
          <w:p w14:paraId="7EB1DC51">
            <w:pPr>
              <w:bidi w:val="0"/>
              <w:rPr>
                <w:rFonts w:hint="eastAsia"/>
              </w:rPr>
            </w:pPr>
            <w:r>
              <w:rPr>
                <w:rFonts w:hint="eastAsia"/>
              </w:rPr>
              <w:t>音乐、教育音像、影视</w:t>
            </w:r>
          </w:p>
        </w:tc>
        <w:tc>
          <w:tcPr>
            <w:tcW w:w="4263" w:type="dxa"/>
            <w:vAlign w:val="center"/>
          </w:tcPr>
          <w:p w14:paraId="2D7EEC68">
            <w:pPr>
              <w:bidi w:val="0"/>
              <w:rPr>
                <w:rFonts w:hint="eastAsia"/>
              </w:rPr>
            </w:pPr>
            <w:r>
              <w:rPr>
                <w:rFonts w:hint="eastAsia"/>
              </w:rPr>
              <w:t>教育音像、 书籍杂志类（若有）一次性密封外包装未拆封。</w:t>
            </w:r>
          </w:p>
        </w:tc>
      </w:tr>
      <w:tr w14:paraId="16C2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restart"/>
            <w:vAlign w:val="center"/>
          </w:tcPr>
          <w:p w14:paraId="4E617943">
            <w:pPr>
              <w:bidi w:val="0"/>
              <w:rPr>
                <w:rFonts w:hint="eastAsia"/>
              </w:rPr>
            </w:pPr>
            <w:r>
              <w:rPr>
                <w:rFonts w:hint="eastAsia"/>
              </w:rPr>
              <w:t>电脑整机、打印机、多功能一体机</w:t>
            </w:r>
          </w:p>
        </w:tc>
        <w:tc>
          <w:tcPr>
            <w:tcW w:w="4263" w:type="dxa"/>
            <w:vAlign w:val="center"/>
          </w:tcPr>
          <w:p w14:paraId="4F02192D">
            <w:pPr>
              <w:bidi w:val="0"/>
              <w:rPr>
                <w:rFonts w:hint="eastAsia"/>
              </w:rPr>
            </w:pPr>
            <w:r>
              <w:rPr>
                <w:rFonts w:hint="eastAsia"/>
              </w:rPr>
              <w:t>已激活的windows系统或office主机不适用7天无理由退货；</w:t>
            </w:r>
          </w:p>
        </w:tc>
      </w:tr>
      <w:tr w14:paraId="53FF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continue"/>
            <w:vAlign w:val="center"/>
          </w:tcPr>
          <w:p w14:paraId="49BD823F">
            <w:pPr>
              <w:bidi w:val="0"/>
              <w:rPr>
                <w:rFonts w:hint="eastAsia"/>
              </w:rPr>
            </w:pPr>
          </w:p>
        </w:tc>
        <w:tc>
          <w:tcPr>
            <w:tcW w:w="4263" w:type="dxa"/>
            <w:vAlign w:val="center"/>
          </w:tcPr>
          <w:p w14:paraId="125D4075">
            <w:pPr>
              <w:bidi w:val="0"/>
              <w:rPr>
                <w:rFonts w:hint="eastAsia"/>
              </w:rPr>
            </w:pPr>
            <w:r>
              <w:rPr>
                <w:rFonts w:hint="eastAsia"/>
              </w:rPr>
              <w:t>多功能一体机、打印机机通电后，不适用7天无理由退货。</w:t>
            </w:r>
          </w:p>
        </w:tc>
      </w:tr>
      <w:tr w14:paraId="7B8A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Align w:val="center"/>
          </w:tcPr>
          <w:p w14:paraId="7E9C50EB">
            <w:pPr>
              <w:bidi w:val="0"/>
              <w:rPr>
                <w:rFonts w:hint="eastAsia"/>
              </w:rPr>
            </w:pPr>
            <w:r>
              <w:rPr>
                <w:rFonts w:hint="eastAsia"/>
              </w:rPr>
              <w:t>手机</w:t>
            </w:r>
          </w:p>
        </w:tc>
        <w:tc>
          <w:tcPr>
            <w:tcW w:w="4263" w:type="dxa"/>
            <w:vAlign w:val="center"/>
          </w:tcPr>
          <w:p w14:paraId="1DCF35AB">
            <w:pPr>
              <w:bidi w:val="0"/>
              <w:rPr>
                <w:rFonts w:hint="eastAsia"/>
              </w:rPr>
            </w:pPr>
            <w:r>
              <w:rPr>
                <w:rFonts w:hint="eastAsia"/>
              </w:rPr>
              <w:t>未破损、未激活、进网许可证未损坏。</w:t>
            </w:r>
          </w:p>
        </w:tc>
      </w:tr>
      <w:tr w14:paraId="400E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restart"/>
            <w:vAlign w:val="center"/>
          </w:tcPr>
          <w:p w14:paraId="0EF2BF6E">
            <w:pPr>
              <w:bidi w:val="0"/>
              <w:rPr>
                <w:rFonts w:hint="eastAsia"/>
              </w:rPr>
            </w:pPr>
            <w:r>
              <w:rPr>
                <w:rFonts w:hint="eastAsia"/>
              </w:rPr>
              <w:t>图书</w:t>
            </w:r>
          </w:p>
        </w:tc>
        <w:tc>
          <w:tcPr>
            <w:tcW w:w="4263" w:type="dxa"/>
            <w:vAlign w:val="center"/>
          </w:tcPr>
          <w:p w14:paraId="51FEAB60">
            <w:pPr>
              <w:bidi w:val="0"/>
              <w:rPr>
                <w:rFonts w:hint="eastAsia"/>
              </w:rPr>
            </w:pPr>
            <w:r>
              <w:rPr>
                <w:rFonts w:hint="eastAsia"/>
              </w:rPr>
              <w:t>（若有）一次性密封外包装破损不适用7天无理由退货。如果商品无一次性密封外包装的，不适用7天无理由退货。</w:t>
            </w:r>
          </w:p>
        </w:tc>
      </w:tr>
      <w:tr w14:paraId="74E5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continue"/>
            <w:vAlign w:val="center"/>
          </w:tcPr>
          <w:p w14:paraId="5461CC84">
            <w:pPr>
              <w:bidi w:val="0"/>
              <w:rPr>
                <w:rFonts w:hint="eastAsia"/>
              </w:rPr>
            </w:pPr>
          </w:p>
        </w:tc>
        <w:tc>
          <w:tcPr>
            <w:tcW w:w="4263" w:type="dxa"/>
            <w:vAlign w:val="center"/>
          </w:tcPr>
          <w:p w14:paraId="6D234A68">
            <w:pPr>
              <w:bidi w:val="0"/>
              <w:rPr>
                <w:rFonts w:hint="eastAsia"/>
              </w:rPr>
            </w:pPr>
            <w:r>
              <w:rPr>
                <w:rFonts w:hint="eastAsia"/>
              </w:rPr>
              <w:t>商品有折痕、水渍、污损、字迹、阅读痕迹不适用7天无理由退货。</w:t>
            </w:r>
          </w:p>
        </w:tc>
      </w:tr>
      <w:tr w14:paraId="0844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restart"/>
            <w:vAlign w:val="center"/>
          </w:tcPr>
          <w:p w14:paraId="100F19D2">
            <w:pPr>
              <w:bidi w:val="0"/>
              <w:rPr>
                <w:rFonts w:hint="eastAsia"/>
              </w:rPr>
            </w:pPr>
            <w:r>
              <w:rPr>
                <w:rFonts w:hint="eastAsia"/>
              </w:rPr>
              <w:t>厨房电器</w:t>
            </w:r>
          </w:p>
        </w:tc>
        <w:tc>
          <w:tcPr>
            <w:tcW w:w="4263" w:type="dxa"/>
            <w:vAlign w:val="center"/>
          </w:tcPr>
          <w:p w14:paraId="568B1AAE">
            <w:pPr>
              <w:bidi w:val="0"/>
              <w:rPr>
                <w:rFonts w:hint="eastAsia"/>
              </w:rPr>
            </w:pPr>
            <w:r>
              <w:rPr>
                <w:rFonts w:hint="eastAsia"/>
              </w:rPr>
              <w:t>1.厨房大电洗碗机、热水器、油烟机、消毒柜、壁挂式、嵌入式、集成式商品安装后不适用于7天无理由退货；</w:t>
            </w:r>
          </w:p>
        </w:tc>
      </w:tr>
      <w:tr w14:paraId="22B5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continue"/>
            <w:vAlign w:val="center"/>
          </w:tcPr>
          <w:p w14:paraId="12BF1D8A">
            <w:pPr>
              <w:bidi w:val="0"/>
              <w:rPr>
                <w:rFonts w:hint="eastAsia"/>
              </w:rPr>
            </w:pPr>
          </w:p>
        </w:tc>
        <w:tc>
          <w:tcPr>
            <w:tcW w:w="4263" w:type="dxa"/>
            <w:vAlign w:val="center"/>
          </w:tcPr>
          <w:p w14:paraId="5BCF5005">
            <w:pPr>
              <w:bidi w:val="0"/>
              <w:rPr>
                <w:rFonts w:hint="eastAsia"/>
              </w:rPr>
            </w:pPr>
            <w:r>
              <w:rPr>
                <w:rFonts w:hint="eastAsia"/>
              </w:rPr>
              <w:t>2.厨房小电类与人体接触后易影响人身安全或者健康的商品，若有使用痕迹不适用7天无理由退货。</w:t>
            </w:r>
          </w:p>
        </w:tc>
      </w:tr>
      <w:tr w14:paraId="790E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restart"/>
            <w:vAlign w:val="center"/>
          </w:tcPr>
          <w:p w14:paraId="76D4B50C">
            <w:pPr>
              <w:bidi w:val="0"/>
              <w:rPr>
                <w:rFonts w:hint="eastAsia"/>
              </w:rPr>
            </w:pPr>
            <w:r>
              <w:rPr>
                <w:rFonts w:hint="eastAsia"/>
              </w:rPr>
              <w:t>大家电</w:t>
            </w:r>
          </w:p>
        </w:tc>
        <w:tc>
          <w:tcPr>
            <w:tcW w:w="4263" w:type="dxa"/>
            <w:vAlign w:val="center"/>
          </w:tcPr>
          <w:p w14:paraId="24DAFAFE">
            <w:pPr>
              <w:bidi w:val="0"/>
              <w:rPr>
                <w:rFonts w:hint="eastAsia"/>
              </w:rPr>
            </w:pPr>
            <w:r>
              <w:rPr>
                <w:rFonts w:hint="eastAsia"/>
              </w:rPr>
              <w:t>1.空调、洗衣机、烘干机、冰洗套装商品安装后不适用7天无理由退货；</w:t>
            </w:r>
          </w:p>
        </w:tc>
      </w:tr>
      <w:tr w14:paraId="027E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continue"/>
            <w:vAlign w:val="center"/>
          </w:tcPr>
          <w:p w14:paraId="65DEFD86">
            <w:pPr>
              <w:bidi w:val="0"/>
              <w:rPr>
                <w:rFonts w:hint="eastAsia"/>
              </w:rPr>
            </w:pPr>
          </w:p>
        </w:tc>
        <w:tc>
          <w:tcPr>
            <w:tcW w:w="4263" w:type="dxa"/>
            <w:vAlign w:val="center"/>
          </w:tcPr>
          <w:p w14:paraId="63756C7E">
            <w:pPr>
              <w:bidi w:val="0"/>
              <w:rPr>
                <w:rFonts w:hint="eastAsia"/>
              </w:rPr>
            </w:pPr>
            <w:r>
              <w:rPr>
                <w:rFonts w:hint="eastAsia"/>
              </w:rPr>
              <w:t>2.内衣/裤清洗机、酒柜、冷柜使用后不适用7天无理由退货。</w:t>
            </w:r>
          </w:p>
        </w:tc>
      </w:tr>
      <w:tr w14:paraId="6442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Align w:val="center"/>
          </w:tcPr>
          <w:p w14:paraId="5DFBE995">
            <w:pPr>
              <w:bidi w:val="0"/>
              <w:rPr>
                <w:rFonts w:hint="eastAsia"/>
              </w:rPr>
            </w:pPr>
            <w:r>
              <w:rPr>
                <w:rFonts w:hint="eastAsia"/>
              </w:rPr>
              <w:t>个护健康</w:t>
            </w:r>
          </w:p>
        </w:tc>
        <w:tc>
          <w:tcPr>
            <w:tcW w:w="4263" w:type="dxa"/>
            <w:vAlign w:val="center"/>
          </w:tcPr>
          <w:p w14:paraId="32458E01">
            <w:pPr>
              <w:bidi w:val="0"/>
              <w:rPr>
                <w:rFonts w:hint="eastAsia"/>
              </w:rPr>
            </w:pPr>
            <w:r>
              <w:rPr>
                <w:rFonts w:hint="eastAsia"/>
              </w:rPr>
              <w:t>剃须刀、电动牙刷、美容器、剃/脱毛器、电动牙刷头、冲牙器、电动鼻毛修剪器等与肌肤接触后易影响人身安全或者生命健康的商品，一次性密封外包装破损的，不适用7天无理由退货。</w:t>
            </w:r>
          </w:p>
        </w:tc>
      </w:tr>
      <w:tr w14:paraId="0F63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Align w:val="center"/>
          </w:tcPr>
          <w:p w14:paraId="030C5A75">
            <w:pPr>
              <w:bidi w:val="0"/>
              <w:rPr>
                <w:rFonts w:hint="eastAsia"/>
              </w:rPr>
            </w:pPr>
            <w:r>
              <w:rPr>
                <w:rFonts w:hint="eastAsia"/>
              </w:rPr>
              <w:t>生活电器</w:t>
            </w:r>
          </w:p>
        </w:tc>
        <w:tc>
          <w:tcPr>
            <w:tcW w:w="4263" w:type="dxa"/>
            <w:vAlign w:val="center"/>
          </w:tcPr>
          <w:p w14:paraId="11749D15">
            <w:pPr>
              <w:bidi w:val="0"/>
              <w:rPr>
                <w:rFonts w:hint="eastAsia"/>
              </w:rPr>
            </w:pPr>
            <w:r>
              <w:rPr>
                <w:rFonts w:hint="eastAsia"/>
              </w:rPr>
              <w:t>净（滤）水设备过水后不适用7天无理由退货。</w:t>
            </w:r>
          </w:p>
        </w:tc>
      </w:tr>
      <w:tr w14:paraId="6C71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Align w:val="center"/>
          </w:tcPr>
          <w:p w14:paraId="738A0CEB">
            <w:pPr>
              <w:bidi w:val="0"/>
              <w:rPr>
                <w:rFonts w:hint="eastAsia"/>
              </w:rPr>
            </w:pPr>
            <w:r>
              <w:rPr>
                <w:rFonts w:hint="eastAsia"/>
              </w:rPr>
              <w:t>厨具</w:t>
            </w:r>
          </w:p>
        </w:tc>
        <w:tc>
          <w:tcPr>
            <w:tcW w:w="4263" w:type="dxa"/>
            <w:vAlign w:val="center"/>
          </w:tcPr>
          <w:p w14:paraId="16CB9B18">
            <w:pPr>
              <w:bidi w:val="0"/>
              <w:rPr>
                <w:rFonts w:hint="eastAsia"/>
              </w:rPr>
            </w:pPr>
            <w:r>
              <w:rPr>
                <w:rFonts w:hint="eastAsia"/>
              </w:rPr>
              <w:t>一次性餐具包装破损后不支持7天无理由退货。</w:t>
            </w:r>
          </w:p>
        </w:tc>
      </w:tr>
      <w:tr w14:paraId="4B2A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restart"/>
            <w:vAlign w:val="center"/>
          </w:tcPr>
          <w:p w14:paraId="66CD241F">
            <w:pPr>
              <w:bidi w:val="0"/>
              <w:rPr>
                <w:rFonts w:hint="eastAsia"/>
              </w:rPr>
            </w:pPr>
            <w:r>
              <w:rPr>
                <w:rFonts w:hint="eastAsia"/>
              </w:rPr>
              <w:t>家居家纺</w:t>
            </w:r>
          </w:p>
        </w:tc>
        <w:tc>
          <w:tcPr>
            <w:tcW w:w="4263" w:type="dxa"/>
            <w:vAlign w:val="center"/>
          </w:tcPr>
          <w:p w14:paraId="3E1D9D18">
            <w:pPr>
              <w:bidi w:val="0"/>
              <w:rPr>
                <w:rFonts w:hint="eastAsia"/>
              </w:rPr>
            </w:pPr>
            <w:r>
              <w:rPr>
                <w:rFonts w:hint="eastAsia"/>
              </w:rPr>
              <w:t>1.净化除味、一次性毛巾、浴巾类商品若有一次性密封外包装破损后不适用7天无理由退货；如果商品无一次性密封外包装的，不适用7天无理由退货；</w:t>
            </w:r>
          </w:p>
        </w:tc>
      </w:tr>
      <w:tr w14:paraId="47DB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continue"/>
            <w:vAlign w:val="center"/>
          </w:tcPr>
          <w:p w14:paraId="35A37372">
            <w:pPr>
              <w:bidi w:val="0"/>
              <w:rPr>
                <w:rFonts w:hint="eastAsia"/>
              </w:rPr>
            </w:pPr>
          </w:p>
        </w:tc>
        <w:tc>
          <w:tcPr>
            <w:tcW w:w="4263" w:type="dxa"/>
            <w:vAlign w:val="center"/>
          </w:tcPr>
          <w:p w14:paraId="23EAFAC6">
            <w:pPr>
              <w:bidi w:val="0"/>
              <w:rPr>
                <w:rFonts w:hint="eastAsia"/>
              </w:rPr>
            </w:pPr>
            <w:r>
              <w:rPr>
                <w:rFonts w:hint="eastAsia"/>
              </w:rPr>
              <w:t>2.香薰蜡烛类商品若有使用痕迹不适用7天无理由退货；</w:t>
            </w:r>
          </w:p>
        </w:tc>
      </w:tr>
      <w:tr w14:paraId="4240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Align w:val="center"/>
          </w:tcPr>
          <w:p w14:paraId="167C7CA9">
            <w:pPr>
              <w:bidi w:val="0"/>
              <w:rPr>
                <w:rFonts w:hint="eastAsia"/>
              </w:rPr>
            </w:pPr>
            <w:r>
              <w:rPr>
                <w:rFonts w:hint="eastAsia"/>
              </w:rPr>
              <w:t>汽车用品</w:t>
            </w:r>
          </w:p>
        </w:tc>
        <w:tc>
          <w:tcPr>
            <w:tcW w:w="4263" w:type="dxa"/>
            <w:vAlign w:val="center"/>
          </w:tcPr>
          <w:p w14:paraId="7F6D5B22">
            <w:pPr>
              <w:bidi w:val="0"/>
              <w:rPr>
                <w:rFonts w:hint="eastAsia"/>
              </w:rPr>
            </w:pPr>
            <w:r>
              <w:rPr>
                <w:rFonts w:hint="eastAsia"/>
              </w:rPr>
              <w:t>维修保养类、清洁美容类、轮胎、轮毂等商品不适用7天无理由退货</w:t>
            </w:r>
          </w:p>
        </w:tc>
      </w:tr>
      <w:tr w14:paraId="0570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restart"/>
            <w:vAlign w:val="center"/>
          </w:tcPr>
          <w:p w14:paraId="611299C4">
            <w:pPr>
              <w:bidi w:val="0"/>
              <w:rPr>
                <w:rFonts w:hint="eastAsia"/>
              </w:rPr>
            </w:pPr>
            <w:r>
              <w:rPr>
                <w:rFonts w:hint="eastAsia"/>
              </w:rPr>
              <w:t>服饰、鞋靴、运动鞋服、童装童鞋、奢侈品、腕表、眼镜</w:t>
            </w:r>
          </w:p>
        </w:tc>
        <w:tc>
          <w:tcPr>
            <w:tcW w:w="4263" w:type="dxa"/>
            <w:vAlign w:val="center"/>
          </w:tcPr>
          <w:p w14:paraId="1719D0DA">
            <w:pPr>
              <w:bidi w:val="0"/>
              <w:rPr>
                <w:rFonts w:hint="eastAsia"/>
              </w:rPr>
            </w:pPr>
            <w:r>
              <w:rPr>
                <w:rFonts w:hint="eastAsia"/>
              </w:rPr>
              <w:t>商品有显著穿戴、洗涤、污损、划痕不适用7天无理由退货。</w:t>
            </w:r>
          </w:p>
        </w:tc>
      </w:tr>
      <w:tr w14:paraId="7A42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continue"/>
            <w:vAlign w:val="center"/>
          </w:tcPr>
          <w:p w14:paraId="58338B08">
            <w:pPr>
              <w:bidi w:val="0"/>
              <w:rPr>
                <w:rFonts w:hint="eastAsia"/>
              </w:rPr>
            </w:pPr>
          </w:p>
        </w:tc>
        <w:tc>
          <w:tcPr>
            <w:tcW w:w="4263" w:type="dxa"/>
            <w:vAlign w:val="center"/>
          </w:tcPr>
          <w:p w14:paraId="786CB694">
            <w:pPr>
              <w:bidi w:val="0"/>
              <w:rPr>
                <w:rFonts w:hint="eastAsia"/>
              </w:rPr>
            </w:pPr>
            <w:r>
              <w:rPr>
                <w:rFonts w:hint="eastAsia"/>
              </w:rPr>
              <w:t>商品有商标标识、防伪或防盗或防损扣/标/贴拆除不适用7天无理由退货</w:t>
            </w:r>
          </w:p>
        </w:tc>
      </w:tr>
      <w:tr w14:paraId="350D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Align w:val="center"/>
          </w:tcPr>
          <w:p w14:paraId="2D0D7890">
            <w:pPr>
              <w:bidi w:val="0"/>
              <w:rPr>
                <w:rFonts w:hint="eastAsia"/>
              </w:rPr>
            </w:pPr>
            <w:r>
              <w:rPr>
                <w:rFonts w:hint="eastAsia"/>
              </w:rPr>
              <w:t>内衣/家居服</w:t>
            </w:r>
          </w:p>
        </w:tc>
        <w:tc>
          <w:tcPr>
            <w:tcW w:w="4263" w:type="dxa"/>
            <w:vAlign w:val="center"/>
          </w:tcPr>
          <w:p w14:paraId="30F0129B">
            <w:pPr>
              <w:bidi w:val="0"/>
              <w:rPr>
                <w:rFonts w:hint="eastAsia"/>
              </w:rPr>
            </w:pPr>
            <w:r>
              <w:rPr>
                <w:rFonts w:hint="eastAsia"/>
              </w:rPr>
              <w:t>内裤、短袜/打底袜/丝袜/美腿袜、塑身裤、塑身连体衣、乳贴、插片/胸垫等商品不支持7天无理由退货服务。</w:t>
            </w:r>
          </w:p>
        </w:tc>
      </w:tr>
      <w:tr w14:paraId="275F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Align w:val="center"/>
          </w:tcPr>
          <w:p w14:paraId="2ACC3A1B">
            <w:pPr>
              <w:bidi w:val="0"/>
              <w:rPr>
                <w:rFonts w:hint="eastAsia"/>
              </w:rPr>
            </w:pPr>
            <w:r>
              <w:rPr>
                <w:rFonts w:hint="eastAsia"/>
              </w:rPr>
              <w:t>箱包皮具</w:t>
            </w:r>
          </w:p>
        </w:tc>
        <w:tc>
          <w:tcPr>
            <w:tcW w:w="4263" w:type="dxa"/>
            <w:vAlign w:val="center"/>
          </w:tcPr>
          <w:p w14:paraId="32BB18BC">
            <w:pPr>
              <w:bidi w:val="0"/>
              <w:rPr>
                <w:rFonts w:hint="eastAsia"/>
              </w:rPr>
            </w:pPr>
            <w:r>
              <w:rPr>
                <w:rFonts w:hint="eastAsia"/>
              </w:rPr>
              <w:t>商品有显著使用痕迹，磨损/划痕不适用7天无理由退货。</w:t>
            </w:r>
          </w:p>
        </w:tc>
      </w:tr>
      <w:tr w14:paraId="7A46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Align w:val="center"/>
          </w:tcPr>
          <w:p w14:paraId="345B2EAF">
            <w:pPr>
              <w:bidi w:val="0"/>
              <w:rPr>
                <w:rFonts w:hint="eastAsia"/>
              </w:rPr>
            </w:pPr>
            <w:r>
              <w:rPr>
                <w:rFonts w:hint="eastAsia"/>
              </w:rPr>
              <w:t>母婴</w:t>
            </w:r>
          </w:p>
        </w:tc>
        <w:tc>
          <w:tcPr>
            <w:tcW w:w="4263" w:type="dxa"/>
            <w:vAlign w:val="center"/>
          </w:tcPr>
          <w:p w14:paraId="29E30DA9">
            <w:pPr>
              <w:bidi w:val="0"/>
              <w:rPr>
                <w:rFonts w:hint="eastAsia"/>
              </w:rPr>
            </w:pPr>
            <w:r>
              <w:rPr>
                <w:rFonts w:hint="eastAsia"/>
              </w:rPr>
              <w:t>尿裤湿巾类商品外包装破损后不适用7天无理由退货。</w:t>
            </w:r>
          </w:p>
        </w:tc>
      </w:tr>
      <w:tr w14:paraId="1E6E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restart"/>
            <w:vAlign w:val="center"/>
          </w:tcPr>
          <w:p w14:paraId="6633E125">
            <w:pPr>
              <w:bidi w:val="0"/>
              <w:rPr>
                <w:rFonts w:hint="eastAsia"/>
              </w:rPr>
            </w:pPr>
            <w:r>
              <w:rPr>
                <w:rFonts w:hint="eastAsia"/>
              </w:rPr>
              <w:t>珠宝首饰</w:t>
            </w:r>
          </w:p>
        </w:tc>
        <w:tc>
          <w:tcPr>
            <w:tcW w:w="4263" w:type="dxa"/>
            <w:vAlign w:val="center"/>
          </w:tcPr>
          <w:p w14:paraId="28256F39">
            <w:pPr>
              <w:bidi w:val="0"/>
              <w:rPr>
                <w:rFonts w:hint="eastAsia"/>
              </w:rPr>
            </w:pPr>
            <w:r>
              <w:rPr>
                <w:rFonts w:hint="eastAsia"/>
              </w:rPr>
              <w:t>1. 黄金、铂金、K金、投资金银、玉石原石等不适用7天无理由退货；</w:t>
            </w:r>
          </w:p>
        </w:tc>
      </w:tr>
      <w:tr w14:paraId="2CF1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continue"/>
            <w:vAlign w:val="center"/>
          </w:tcPr>
          <w:p w14:paraId="283F62B4">
            <w:pPr>
              <w:bidi w:val="0"/>
              <w:rPr>
                <w:rFonts w:hint="eastAsia"/>
              </w:rPr>
            </w:pPr>
          </w:p>
        </w:tc>
        <w:tc>
          <w:tcPr>
            <w:tcW w:w="4263" w:type="dxa"/>
            <w:vAlign w:val="center"/>
          </w:tcPr>
          <w:p w14:paraId="491C4739">
            <w:pPr>
              <w:bidi w:val="0"/>
              <w:rPr>
                <w:rFonts w:hint="eastAsia"/>
              </w:rPr>
            </w:pPr>
            <w:r>
              <w:rPr>
                <w:rFonts w:hint="eastAsia"/>
              </w:rPr>
              <w:t>2. 相关鉴定证书不完整、或有显著污染痕不适用7天无理由退货；</w:t>
            </w:r>
          </w:p>
        </w:tc>
      </w:tr>
      <w:tr w14:paraId="7AB6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continue"/>
            <w:vAlign w:val="center"/>
          </w:tcPr>
          <w:p w14:paraId="495CC952">
            <w:pPr>
              <w:bidi w:val="0"/>
              <w:rPr>
                <w:rFonts w:hint="eastAsia"/>
              </w:rPr>
            </w:pPr>
          </w:p>
        </w:tc>
        <w:tc>
          <w:tcPr>
            <w:tcW w:w="4263" w:type="dxa"/>
            <w:vAlign w:val="center"/>
          </w:tcPr>
          <w:p w14:paraId="7C67906F">
            <w:pPr>
              <w:bidi w:val="0"/>
              <w:rPr>
                <w:rFonts w:hint="eastAsia"/>
              </w:rPr>
            </w:pPr>
            <w:r>
              <w:rPr>
                <w:rFonts w:hint="eastAsia"/>
              </w:rPr>
              <w:t>3.  价格标签牌不完整不适用7天无理由退货。</w:t>
            </w:r>
          </w:p>
        </w:tc>
      </w:tr>
      <w:tr w14:paraId="14C0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4259" w:type="dxa"/>
            <w:vAlign w:val="center"/>
          </w:tcPr>
          <w:p w14:paraId="16958359">
            <w:pPr>
              <w:bidi w:val="0"/>
              <w:rPr>
                <w:rFonts w:hint="eastAsia"/>
              </w:rPr>
            </w:pPr>
            <w:r>
              <w:rPr>
                <w:rFonts w:hint="eastAsia"/>
              </w:rPr>
              <w:t>洗护清洁剂/卫生巾/纸/香薰</w:t>
            </w:r>
          </w:p>
        </w:tc>
        <w:tc>
          <w:tcPr>
            <w:tcW w:w="4263" w:type="dxa"/>
            <w:vAlign w:val="center"/>
          </w:tcPr>
          <w:p w14:paraId="4026FEAC">
            <w:pPr>
              <w:bidi w:val="0"/>
              <w:rPr>
                <w:rFonts w:hint="eastAsia"/>
              </w:rPr>
            </w:pPr>
            <w:r>
              <w:rPr>
                <w:rFonts w:hint="eastAsia"/>
              </w:rPr>
              <w:t>洗护类（若有）商品一次性密封包装未拆封；</w:t>
            </w:r>
          </w:p>
        </w:tc>
      </w:tr>
      <w:tr w14:paraId="6BF4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Align w:val="center"/>
          </w:tcPr>
          <w:p w14:paraId="1E0796A2">
            <w:pPr>
              <w:bidi w:val="0"/>
              <w:rPr>
                <w:rFonts w:hint="eastAsia"/>
              </w:rPr>
            </w:pPr>
            <w:r>
              <w:rPr>
                <w:rFonts w:hint="eastAsia"/>
              </w:rPr>
              <w:t>美发护发/假发</w:t>
            </w:r>
          </w:p>
        </w:tc>
        <w:tc>
          <w:tcPr>
            <w:tcW w:w="4263" w:type="dxa"/>
            <w:vAlign w:val="center"/>
          </w:tcPr>
          <w:p w14:paraId="63788F04">
            <w:pPr>
              <w:bidi w:val="0"/>
              <w:rPr>
                <w:rFonts w:hint="eastAsia"/>
              </w:rPr>
            </w:pPr>
            <w:r>
              <w:rPr>
                <w:rFonts w:hint="eastAsia"/>
              </w:rPr>
              <w:t>美发护发类（若有）商品一次性密封包装未拆封；</w:t>
            </w:r>
          </w:p>
        </w:tc>
      </w:tr>
      <w:tr w14:paraId="20E9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259" w:type="dxa"/>
            <w:vAlign w:val="center"/>
          </w:tcPr>
          <w:p w14:paraId="7784E65B">
            <w:pPr>
              <w:bidi w:val="0"/>
              <w:rPr>
                <w:rFonts w:hint="eastAsia"/>
              </w:rPr>
            </w:pPr>
            <w:r>
              <w:rPr>
                <w:rFonts w:hint="eastAsia"/>
              </w:rPr>
              <w:t>美容护肤/美体/精油</w:t>
            </w:r>
          </w:p>
        </w:tc>
        <w:tc>
          <w:tcPr>
            <w:tcW w:w="4263" w:type="dxa"/>
            <w:vAlign w:val="center"/>
          </w:tcPr>
          <w:p w14:paraId="798755AC">
            <w:pPr>
              <w:bidi w:val="0"/>
              <w:rPr>
                <w:rFonts w:hint="eastAsia"/>
              </w:rPr>
            </w:pPr>
            <w:r>
              <w:rPr>
                <w:rFonts w:hint="eastAsia"/>
              </w:rPr>
              <w:t>（若有）商品一次性密封包装未拆封；</w:t>
            </w:r>
          </w:p>
        </w:tc>
      </w:tr>
      <w:tr w14:paraId="4BA7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59" w:type="dxa"/>
            <w:vAlign w:val="center"/>
          </w:tcPr>
          <w:p w14:paraId="44FAC5FD">
            <w:pPr>
              <w:bidi w:val="0"/>
              <w:rPr>
                <w:rFonts w:hint="eastAsia"/>
              </w:rPr>
            </w:pPr>
            <w:r>
              <w:rPr>
                <w:rFonts w:hint="eastAsia"/>
              </w:rPr>
              <w:t>彩妆/香水/美妆工具</w:t>
            </w:r>
          </w:p>
        </w:tc>
        <w:tc>
          <w:tcPr>
            <w:tcW w:w="4263" w:type="dxa"/>
            <w:vAlign w:val="center"/>
          </w:tcPr>
          <w:p w14:paraId="4ECF3D09">
            <w:pPr>
              <w:bidi w:val="0"/>
              <w:rPr>
                <w:rFonts w:hint="eastAsia"/>
              </w:rPr>
            </w:pPr>
            <w:r>
              <w:rPr>
                <w:rFonts w:hint="eastAsia"/>
              </w:rPr>
              <w:t>（若有）商品一次性密封包装未拆封；</w:t>
            </w:r>
          </w:p>
        </w:tc>
      </w:tr>
      <w:tr w14:paraId="5299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restart"/>
            <w:vAlign w:val="center"/>
          </w:tcPr>
          <w:p w14:paraId="2C8E8752">
            <w:pPr>
              <w:bidi w:val="0"/>
              <w:rPr>
                <w:rFonts w:hint="eastAsia"/>
              </w:rPr>
            </w:pPr>
            <w:r>
              <w:rPr>
                <w:rFonts w:hint="eastAsia"/>
              </w:rPr>
              <w:t>智能设备</w:t>
            </w:r>
          </w:p>
        </w:tc>
        <w:tc>
          <w:tcPr>
            <w:tcW w:w="4263" w:type="dxa"/>
            <w:vAlign w:val="center"/>
          </w:tcPr>
          <w:p w14:paraId="336B44BD">
            <w:pPr>
              <w:bidi w:val="0"/>
              <w:rPr>
                <w:rFonts w:hint="eastAsia"/>
              </w:rPr>
            </w:pPr>
            <w:r>
              <w:rPr>
                <w:rFonts w:hint="eastAsia"/>
              </w:rPr>
              <w:t>1.  进网许可证损坏（毁）不适用7天无理由退货；</w:t>
            </w:r>
          </w:p>
        </w:tc>
      </w:tr>
      <w:tr w14:paraId="4C6F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continue"/>
            <w:vAlign w:val="center"/>
          </w:tcPr>
          <w:p w14:paraId="3D64EBD5">
            <w:pPr>
              <w:bidi w:val="0"/>
              <w:rPr>
                <w:rFonts w:hint="eastAsia"/>
              </w:rPr>
            </w:pPr>
          </w:p>
        </w:tc>
        <w:tc>
          <w:tcPr>
            <w:tcW w:w="4263" w:type="dxa"/>
            <w:vAlign w:val="center"/>
          </w:tcPr>
          <w:p w14:paraId="34F88030">
            <w:pPr>
              <w:bidi w:val="0"/>
              <w:rPr>
                <w:rFonts w:hint="eastAsia"/>
              </w:rPr>
            </w:pPr>
            <w:r>
              <w:rPr>
                <w:rFonts w:hint="eastAsia"/>
              </w:rPr>
              <w:t>2.  智能眼镜/VR设备/头盔类商品使用或者激活后不适用7天无理由退货。</w:t>
            </w:r>
          </w:p>
        </w:tc>
      </w:tr>
      <w:tr w14:paraId="71A5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vMerge w:val="restart"/>
            <w:vAlign w:val="center"/>
          </w:tcPr>
          <w:p w14:paraId="087AFE36">
            <w:pPr>
              <w:bidi w:val="0"/>
              <w:rPr>
                <w:rFonts w:hint="eastAsia"/>
              </w:rPr>
            </w:pPr>
            <w:r>
              <w:rPr>
                <w:rFonts w:hint="eastAsia"/>
              </w:rPr>
              <w:t>食品饮料</w:t>
            </w:r>
          </w:p>
        </w:tc>
        <w:tc>
          <w:tcPr>
            <w:tcW w:w="4263" w:type="dxa"/>
            <w:vAlign w:val="center"/>
          </w:tcPr>
          <w:p w14:paraId="19A86ED6">
            <w:pPr>
              <w:bidi w:val="0"/>
              <w:rPr>
                <w:rFonts w:hint="eastAsia"/>
              </w:rPr>
            </w:pPr>
            <w:r>
              <w:rPr>
                <w:rFonts w:hint="eastAsia"/>
              </w:rPr>
              <w:t>（若有）一次性密封外包装破损，不适用7天无理由退货；</w:t>
            </w:r>
          </w:p>
        </w:tc>
      </w:tr>
      <w:tr w14:paraId="5254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259" w:type="dxa"/>
            <w:vMerge w:val="continue"/>
            <w:vAlign w:val="center"/>
          </w:tcPr>
          <w:p w14:paraId="26B60303">
            <w:pPr>
              <w:bidi w:val="0"/>
              <w:rPr>
                <w:rFonts w:hint="eastAsia"/>
              </w:rPr>
            </w:pPr>
          </w:p>
        </w:tc>
        <w:tc>
          <w:tcPr>
            <w:tcW w:w="4263" w:type="dxa"/>
            <w:vAlign w:val="center"/>
          </w:tcPr>
          <w:p w14:paraId="2ED781BD">
            <w:pPr>
              <w:bidi w:val="0"/>
              <w:rPr>
                <w:rFonts w:hint="eastAsia"/>
              </w:rPr>
            </w:pPr>
            <w:r>
              <w:rPr>
                <w:rFonts w:hint="eastAsia"/>
              </w:rPr>
              <w:t>如果商品无一次性密封外包装的，不适用7天无理由退货。</w:t>
            </w:r>
          </w:p>
        </w:tc>
      </w:tr>
      <w:tr w14:paraId="673B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259" w:type="dxa"/>
            <w:vMerge w:val="restart"/>
            <w:vAlign w:val="center"/>
          </w:tcPr>
          <w:p w14:paraId="3105F8F3">
            <w:pPr>
              <w:bidi w:val="0"/>
              <w:rPr>
                <w:rFonts w:hint="eastAsia"/>
              </w:rPr>
            </w:pPr>
            <w:r>
              <w:rPr>
                <w:rFonts w:hint="eastAsia"/>
              </w:rPr>
              <w:t>宠物/宠物食品及用品</w:t>
            </w:r>
          </w:p>
        </w:tc>
        <w:tc>
          <w:tcPr>
            <w:tcW w:w="4263" w:type="dxa"/>
            <w:vAlign w:val="center"/>
          </w:tcPr>
          <w:p w14:paraId="4E23C39D">
            <w:pPr>
              <w:bidi w:val="0"/>
              <w:rPr>
                <w:rFonts w:hint="eastAsia"/>
              </w:rPr>
            </w:pPr>
            <w:r>
              <w:rPr>
                <w:rFonts w:hint="eastAsia"/>
              </w:rPr>
              <w:t>（若有）一次性密封外包装破损不适用7天无理由退货；</w:t>
            </w:r>
          </w:p>
        </w:tc>
      </w:tr>
      <w:tr w14:paraId="040D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259" w:type="dxa"/>
            <w:vMerge w:val="continue"/>
            <w:vAlign w:val="center"/>
          </w:tcPr>
          <w:p w14:paraId="5C9C32A9">
            <w:pPr>
              <w:bidi w:val="0"/>
              <w:rPr>
                <w:rFonts w:hint="eastAsia"/>
              </w:rPr>
            </w:pPr>
          </w:p>
        </w:tc>
        <w:tc>
          <w:tcPr>
            <w:tcW w:w="4263" w:type="dxa"/>
            <w:vAlign w:val="center"/>
          </w:tcPr>
          <w:p w14:paraId="15D8A96B">
            <w:pPr>
              <w:bidi w:val="0"/>
              <w:rPr>
                <w:rFonts w:hint="eastAsia"/>
              </w:rPr>
            </w:pPr>
            <w:r>
              <w:rPr>
                <w:rFonts w:hint="eastAsia"/>
              </w:rPr>
              <w:t>如果商品无一次性密封外包装的，不适用7天无理由退货</w:t>
            </w:r>
            <w:r>
              <w:t>。</w:t>
            </w:r>
          </w:p>
        </w:tc>
      </w:tr>
    </w:tbl>
    <w:p w14:paraId="284B4676">
      <w:pPr>
        <w:pStyle w:val="2"/>
        <w:bidi w:val="0"/>
        <w:rPr>
          <w:rFonts w:hint="eastAsia"/>
          <w:lang w:val="en-US" w:eastAsia="zh-CN"/>
        </w:rPr>
      </w:pPr>
      <w:bookmarkStart w:id="6" w:name="_Toc12524"/>
      <w:r>
        <w:rPr>
          <w:rFonts w:hint="eastAsia"/>
          <w:lang w:val="en-US" w:eastAsia="zh-CN"/>
        </w:rPr>
        <w:t>七、争议处理</w:t>
      </w:r>
    </w:p>
    <w:p w14:paraId="78A6A62F">
      <w:pPr>
        <w:bidi w:val="0"/>
        <w:rPr>
          <w:rFonts w:hint="eastAsia"/>
          <w:lang w:val="en-US" w:eastAsia="zh-CN"/>
        </w:rPr>
      </w:pPr>
      <w:r>
        <w:rPr>
          <w:rFonts w:hint="eastAsia"/>
        </w:rPr>
        <w:t>若商家拒绝向消费者提供7天无理由退货服务，进而导致消费者向</w:t>
      </w:r>
      <w:r>
        <w:rPr>
          <w:rFonts w:hint="eastAsia"/>
          <w:lang w:val="en-US" w:eastAsia="zh-CN"/>
        </w:rPr>
        <w:t>星火云购</w:t>
      </w:r>
      <w:r>
        <w:rPr>
          <w:rFonts w:hint="eastAsia"/>
        </w:rPr>
        <w:t>投诉时，商家需向</w:t>
      </w:r>
      <w:r>
        <w:rPr>
          <w:rFonts w:hint="eastAsia"/>
          <w:lang w:val="en-US" w:eastAsia="zh-CN"/>
        </w:rPr>
        <w:t>星火云购</w:t>
      </w:r>
      <w:r>
        <w:rPr>
          <w:rFonts w:hint="eastAsia"/>
        </w:rPr>
        <w:t>提供拒绝服务的原因及举证材料，如：消费者寄回商品不完好证明、超出7无无理由退货时效证明或商品不支持7天无理由退货的证明。若商家超时未举证，</w:t>
      </w:r>
      <w:r>
        <w:rPr>
          <w:rFonts w:hint="eastAsia"/>
          <w:lang w:val="en-US" w:eastAsia="zh-CN"/>
        </w:rPr>
        <w:t>星火云购</w:t>
      </w:r>
      <w:r>
        <w:rPr>
          <w:rFonts w:hint="eastAsia"/>
        </w:rPr>
        <w:t>有权根据法律法规、双方协议约定以及</w:t>
      </w:r>
      <w:r>
        <w:rPr>
          <w:rFonts w:hint="eastAsia"/>
          <w:lang w:eastAsia="zh-CN"/>
        </w:rPr>
        <w:t>《</w:t>
      </w:r>
      <w:r>
        <w:rPr>
          <w:rFonts w:hint="eastAsia"/>
          <w:lang w:val="en-US" w:eastAsia="zh-CN"/>
        </w:rPr>
        <w:t>星火云购商家处理规则</w:t>
      </w:r>
      <w:r>
        <w:rPr>
          <w:rFonts w:hint="eastAsia"/>
          <w:lang w:eastAsia="zh-CN"/>
        </w:rPr>
        <w:t>》</w:t>
      </w:r>
      <w:r>
        <w:rPr>
          <w:rFonts w:hint="eastAsia"/>
        </w:rPr>
        <w:t>等相关规则做出相应处理。</w:t>
      </w:r>
    </w:p>
    <w:p w14:paraId="0CD25A71">
      <w:pPr>
        <w:pStyle w:val="2"/>
        <w:bidi w:val="0"/>
        <w:rPr>
          <w:rFonts w:hint="eastAsia"/>
        </w:rPr>
      </w:pPr>
      <w:r>
        <w:rPr>
          <w:rFonts w:hint="eastAsia"/>
          <w:lang w:val="en-US" w:eastAsia="zh-CN"/>
        </w:rPr>
        <w:t>八、</w:t>
      </w:r>
      <w:r>
        <w:rPr>
          <w:rFonts w:hint="eastAsia"/>
        </w:rPr>
        <w:t>附则</w:t>
      </w:r>
      <w:bookmarkEnd w:id="6"/>
    </w:p>
    <w:p w14:paraId="4AC22DFD">
      <w:pPr>
        <w:bidi w:val="0"/>
        <w:rPr>
          <w:rFonts w:hint="eastAsia"/>
        </w:rPr>
      </w:pPr>
      <w:r>
        <w:rPr>
          <w:rStyle w:val="15"/>
          <w:rFonts w:hint="eastAsia"/>
          <w:lang w:val="en-US" w:eastAsia="zh-CN"/>
        </w:rPr>
        <w:t>8.1</w:t>
      </w:r>
      <w:r>
        <w:rPr>
          <w:rFonts w:hint="eastAsia"/>
          <w:lang w:eastAsia="zh-CN"/>
        </w:rPr>
        <w:t>星火云购</w:t>
      </w:r>
      <w:r>
        <w:rPr>
          <w:rFonts w:hint="eastAsia"/>
        </w:rPr>
        <w:t>商家的行为，发生在本规则生效之日以前的，适用当时的规则。发生在本规则生效之日以后的，适用本规则。</w:t>
      </w:r>
    </w:p>
    <w:p w14:paraId="06BBFABB">
      <w:pPr>
        <w:bidi w:val="0"/>
        <w:rPr>
          <w:rFonts w:hint="eastAsia"/>
        </w:rPr>
      </w:pPr>
      <w:r>
        <w:rPr>
          <w:rStyle w:val="15"/>
          <w:rFonts w:hint="eastAsia"/>
          <w:lang w:val="en-US" w:eastAsia="zh-CN"/>
        </w:rPr>
        <w:t>8.2</w:t>
      </w:r>
      <w:r>
        <w:rPr>
          <w:rFonts w:hint="eastAsia"/>
          <w:lang w:eastAsia="zh-CN"/>
        </w:rPr>
        <w:t>星火云购</w:t>
      </w:r>
      <w:r>
        <w:rPr>
          <w:rFonts w:hint="eastAsia"/>
        </w:rPr>
        <w:t>可根据运营情况随时调整本规则并以公告的形式向商家公示。</w:t>
      </w:r>
    </w:p>
    <w:p w14:paraId="6522A387">
      <w:pPr>
        <w:bidi w:val="0"/>
        <w:rPr>
          <w:rFonts w:hint="eastAsia"/>
        </w:rPr>
      </w:pPr>
      <w:r>
        <w:rPr>
          <w:rStyle w:val="15"/>
          <w:rFonts w:hint="eastAsia"/>
          <w:lang w:val="en-US" w:eastAsia="zh-CN"/>
        </w:rPr>
        <w:t>8.3</w:t>
      </w:r>
      <w:r>
        <w:rPr>
          <w:rFonts w:hint="eastAsia"/>
        </w:rPr>
        <w:t>商家应遵守国家法律、行政法规、部门规章等规范性文件。对任何涉嫌违反国家法律、行政法规、部门规章等规范性文件的行为，本规则已有约定的，适用于本规则。本规则尚无约定的，</w:t>
      </w:r>
      <w:r>
        <w:rPr>
          <w:rFonts w:hint="eastAsia"/>
          <w:lang w:eastAsia="zh-CN"/>
        </w:rPr>
        <w:t>星火云购</w:t>
      </w:r>
      <w:r>
        <w:rPr>
          <w:rFonts w:hint="eastAsia"/>
        </w:rPr>
        <w:t>有权酌情处理。但</w:t>
      </w:r>
      <w:r>
        <w:rPr>
          <w:rFonts w:hint="eastAsia"/>
          <w:lang w:eastAsia="zh-CN"/>
        </w:rPr>
        <w:t>星火云购</w:t>
      </w:r>
      <w:r>
        <w:rPr>
          <w:rFonts w:hint="eastAsia"/>
        </w:rPr>
        <w:t>对商家的处理不免除其应承担的法律责任。商家在</w:t>
      </w:r>
      <w:r>
        <w:rPr>
          <w:rFonts w:hint="eastAsia"/>
          <w:lang w:eastAsia="zh-CN"/>
        </w:rPr>
        <w:t>星火云购</w:t>
      </w:r>
      <w:r>
        <w:rPr>
          <w:rFonts w:hint="eastAsia"/>
        </w:rPr>
        <w:t>的任何行为，应同时遵守与</w:t>
      </w:r>
      <w:r>
        <w:rPr>
          <w:rFonts w:hint="eastAsia"/>
          <w:lang w:eastAsia="zh-CN"/>
        </w:rPr>
        <w:t>星火云购</w:t>
      </w:r>
      <w:r>
        <w:rPr>
          <w:rFonts w:hint="eastAsia"/>
        </w:rPr>
        <w:t>及其关联公司签订的各项协议。</w:t>
      </w:r>
    </w:p>
    <w:p w14:paraId="3A81725E">
      <w:pPr>
        <w:bidi w:val="0"/>
        <w:ind w:left="0" w:leftChars="0" w:firstLine="643" w:firstLineChars="200"/>
        <w:rPr>
          <w:rFonts w:hint="eastAsia"/>
        </w:rPr>
      </w:pPr>
      <w:r>
        <w:rPr>
          <w:rStyle w:val="15"/>
          <w:rFonts w:hint="eastAsia"/>
          <w:lang w:val="en-US" w:eastAsia="zh-CN"/>
        </w:rPr>
        <w:t>8.4</w:t>
      </w:r>
      <w:r>
        <w:rPr>
          <w:rFonts w:hint="eastAsia"/>
        </w:rPr>
        <w:t>本规则于2024年</w:t>
      </w:r>
      <w:r>
        <w:rPr>
          <w:rFonts w:hint="eastAsia"/>
          <w:lang w:val="en-US" w:eastAsia="zh-CN"/>
        </w:rPr>
        <w:t>8</w:t>
      </w:r>
      <w:r>
        <w:rPr>
          <w:rFonts w:hint="eastAsia"/>
        </w:rPr>
        <w:t>月1日生效。</w:t>
      </w:r>
    </w:p>
    <w:p w14:paraId="51CED13D">
      <w:pPr>
        <w:bidi w:val="0"/>
        <w:rPr>
          <w:rFonts w:hint="eastAsia"/>
          <w:lang w:val="en-US" w:eastAsia="zh-CN"/>
        </w:rPr>
      </w:pPr>
    </w:p>
    <w:p w14:paraId="2923CC72">
      <w:pPr>
        <w:bidi w:val="0"/>
      </w:pPr>
    </w:p>
    <w:p w14:paraId="54EE0E97">
      <w:pPr>
        <w:pStyle w:val="8"/>
        <w:keepNext w:val="0"/>
        <w:keepLines w:val="0"/>
        <w:widowControl/>
        <w:suppressLineNumbers w:val="0"/>
        <w:spacing w:before="0" w:beforeAutospacing="0" w:after="0" w:afterAutospacing="0" w:line="360" w:lineRule="auto"/>
        <w:ind w:right="4359"/>
        <w:jc w:val="both"/>
        <w:rPr>
          <w:rStyle w:val="11"/>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sectPr>
      <w:headerReference r:id="rId5" w:type="default"/>
      <w:footerReference r:id="rId6" w:type="default"/>
      <w:pgSz w:w="11906" w:h="16838"/>
      <w:pgMar w:top="1440" w:right="1800" w:bottom="1440" w:left="1800" w:header="851" w:footer="992" w:gutter="0"/>
      <w:pgNumType w:fmt="decimal"/>
      <w:cols w:space="0" w:num="1"/>
      <w:rtlGutter w:val="0"/>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B1B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1EB81">
                          <w:pPr>
                            <w:pStyle w:val="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01EB81">
                    <w:pPr>
                      <w:pStyle w:val="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ind w:firstLine="560"/>
      </w:pPr>
      <w:r>
        <w:separator/>
      </w:r>
    </w:p>
  </w:footnote>
  <w:footnote w:type="continuationSeparator" w:id="1">
    <w:p>
      <w:pPr>
        <w:spacing w:before="0" w:after="0"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98DB">
    <w:pPr>
      <w:pStyle w:val="7"/>
      <w:jc w:val="center"/>
      <w:rPr>
        <w:rFonts w:hint="eastAsia" w:eastAsia="宋体"/>
        <w:sz w:val="21"/>
        <w:szCs w:val="21"/>
        <w:lang w:val="en-US" w:eastAsia="zh-CN"/>
      </w:rPr>
    </w:pPr>
    <w:r>
      <w:rPr>
        <w:rFonts w:hint="eastAsia"/>
        <w:sz w:val="21"/>
        <w:szCs w:val="21"/>
        <w:lang w:val="en-US" w:eastAsia="zh-CN"/>
      </w:rPr>
      <w:t>星火云购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YzIyYWIyYTVhN2QwYzNhMjQ2OGVkMGUwMzE1MDMifQ=="/>
  </w:docVars>
  <w:rsids>
    <w:rsidRoot w:val="51EE4052"/>
    <w:rsid w:val="007B2C52"/>
    <w:rsid w:val="17127A61"/>
    <w:rsid w:val="310821E5"/>
    <w:rsid w:val="3DF416C0"/>
    <w:rsid w:val="3EAF737D"/>
    <w:rsid w:val="4A702B55"/>
    <w:rsid w:val="51EE4052"/>
    <w:rsid w:val="728F767B"/>
    <w:rsid w:val="7E515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20" w:beforeLines="20" w:after="20" w:afterLines="20" w:line="312" w:lineRule="auto"/>
      <w:ind w:firstLine="643" w:firstLineChars="200"/>
      <w:jc w:val="left"/>
    </w:pPr>
    <w:rPr>
      <w:rFonts w:ascii="Arial" w:hAnsi="Arial" w:eastAsia="宋体" w:cs="Times New Roman"/>
      <w:kern w:val="2"/>
      <w:sz w:val="28"/>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ind w:firstLine="0" w:firstLineChars="0"/>
      <w:outlineLvl w:val="0"/>
    </w:pPr>
    <w:rPr>
      <w:b/>
      <w:kern w:val="44"/>
      <w:sz w:val="36"/>
    </w:rPr>
  </w:style>
  <w:style w:type="paragraph" w:styleId="3">
    <w:name w:val="heading 2"/>
    <w:basedOn w:val="1"/>
    <w:next w:val="1"/>
    <w:link w:val="15"/>
    <w:unhideWhenUsed/>
    <w:qFormat/>
    <w:uiPriority w:val="0"/>
    <w:pPr>
      <w:keepNext/>
      <w:keepLines/>
      <w:spacing w:before="50" w:beforeLines="50" w:beforeAutospacing="0" w:after="50" w:afterLines="50" w:afterAutospacing="0" w:line="240" w:lineRule="auto"/>
      <w:ind w:firstLine="0" w:firstLineChars="0"/>
      <w:outlineLvl w:val="1"/>
    </w:pPr>
    <w:rPr>
      <w:b/>
      <w:sz w:val="32"/>
    </w:rPr>
  </w:style>
  <w:style w:type="paragraph" w:styleId="4">
    <w:name w:val="heading 3"/>
    <w:basedOn w:val="1"/>
    <w:next w:val="1"/>
    <w:link w:val="14"/>
    <w:unhideWhenUsed/>
    <w:qFormat/>
    <w:uiPriority w:val="0"/>
    <w:pPr>
      <w:keepNext/>
      <w:keepLines/>
      <w:spacing w:before="50" w:beforeLines="50" w:beforeAutospacing="0" w:after="50" w:afterLines="50" w:afterAutospacing="0" w:line="240" w:lineRule="auto"/>
      <w:ind w:firstLine="0" w:firstLineChars="0"/>
      <w:outlineLvl w:val="2"/>
    </w:pPr>
    <w:rPr>
      <w:b/>
      <w:sz w:val="30"/>
    </w:rPr>
  </w:style>
  <w:style w:type="paragraph" w:styleId="5">
    <w:name w:val="heading 4"/>
    <w:basedOn w:val="1"/>
    <w:next w:val="1"/>
    <w:link w:val="16"/>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文章标题"/>
    <w:basedOn w:val="1"/>
    <w:qFormat/>
    <w:uiPriority w:val="0"/>
    <w:pPr>
      <w:spacing w:line="240" w:lineRule="auto"/>
      <w:ind w:firstLine="0" w:firstLineChars="0"/>
      <w:jc w:val="center"/>
    </w:pPr>
    <w:rPr>
      <w:rFonts w:hint="eastAsia" w:eastAsia="微软雅黑"/>
      <w:b/>
      <w:sz w:val="44"/>
    </w:rPr>
  </w:style>
  <w:style w:type="character" w:customStyle="1" w:styleId="14">
    <w:name w:val="标题 3 Char"/>
    <w:link w:val="4"/>
    <w:qFormat/>
    <w:uiPriority w:val="0"/>
    <w:rPr>
      <w:b/>
      <w:sz w:val="30"/>
    </w:rPr>
  </w:style>
  <w:style w:type="character" w:customStyle="1" w:styleId="15">
    <w:name w:val="标题 2 Char"/>
    <w:link w:val="3"/>
    <w:qFormat/>
    <w:uiPriority w:val="0"/>
    <w:rPr>
      <w:b/>
      <w:sz w:val="32"/>
    </w:rPr>
  </w:style>
  <w:style w:type="character" w:customStyle="1" w:styleId="16">
    <w:name w:val="标题 4 Char"/>
    <w:link w:val="5"/>
    <w:qFormat/>
    <w:uiPriority w:val="0"/>
    <w:rPr>
      <w:rFonts w:ascii="Arial" w:hAnsi="Arial"/>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4395</Words>
  <Characters>4490</Characters>
  <Lines>0</Lines>
  <Paragraphs>0</Paragraphs>
  <TotalTime>19</TotalTime>
  <ScaleCrop>false</ScaleCrop>
  <LinksUpToDate>false</LinksUpToDate>
  <CharactersWithSpaces>4503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2024-07-15T08:20:00Z</dcterms:created>
  <dc:creator>@ 柠萌i</dc:creator>
  <cp:lastModifiedBy>@ 柠萌i</cp:lastModifiedBy>
  <dcterms:modified xsi:type="dcterms:W3CDTF">2024-08-20T03:16:17Z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54ED8F1AD88847E1BB2B9AD3BCCD0D73_11</vt:lpwstr>
  </property>
</Properties>
</file>